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AC" w:rsidRDefault="00D144AC" w:rsidP="008C1BE2">
      <w:pPr>
        <w:spacing w:after="0"/>
        <w:jc w:val="center"/>
        <w:rPr>
          <w:rFonts w:ascii="Times New Roman" w:hAnsi="Times New Roman" w:cs="Times New Roman"/>
          <w:b/>
        </w:rPr>
      </w:pPr>
    </w:p>
    <w:p w:rsidR="00D4466C" w:rsidRDefault="00D4466C" w:rsidP="008C1BE2">
      <w:pPr>
        <w:spacing w:after="0"/>
        <w:jc w:val="center"/>
        <w:rPr>
          <w:rFonts w:ascii="Times New Roman" w:hAnsi="Times New Roman" w:cs="Times New Roman"/>
          <w:b/>
        </w:rPr>
      </w:pPr>
    </w:p>
    <w:p w:rsidR="00E67EC6" w:rsidRPr="00E17090" w:rsidRDefault="00E67EC6" w:rsidP="008C1BE2">
      <w:pPr>
        <w:spacing w:after="0"/>
        <w:jc w:val="center"/>
        <w:rPr>
          <w:rFonts w:ascii="Times New Roman" w:hAnsi="Times New Roman" w:cs="Times New Roman"/>
          <w:b/>
        </w:rPr>
      </w:pPr>
      <w:r w:rsidRPr="00E17090">
        <w:rPr>
          <w:rFonts w:ascii="Times New Roman" w:hAnsi="Times New Roman" w:cs="Times New Roman"/>
          <w:b/>
        </w:rPr>
        <w:t>INVITATION TO BID</w:t>
      </w:r>
    </w:p>
    <w:p w:rsidR="00003975" w:rsidRPr="00E17090" w:rsidRDefault="00003975" w:rsidP="00982288">
      <w:pPr>
        <w:spacing w:after="0"/>
        <w:jc w:val="center"/>
        <w:rPr>
          <w:rFonts w:ascii="Times New Roman" w:hAnsi="Times New Roman" w:cs="Times New Roman"/>
          <w:b/>
        </w:rPr>
      </w:pPr>
      <w:r w:rsidRPr="00E17090">
        <w:rPr>
          <w:b/>
        </w:rPr>
        <w:t>(</w:t>
      </w:r>
      <w:r w:rsidR="00982288">
        <w:rPr>
          <w:b/>
        </w:rPr>
        <w:t>Negotiated Procurement – Two Failed Bidding</w:t>
      </w:r>
      <w:r w:rsidRPr="00E17090">
        <w:rPr>
          <w:b/>
        </w:rPr>
        <w:t>)</w:t>
      </w:r>
    </w:p>
    <w:p w:rsidR="00003975" w:rsidRPr="00E17090" w:rsidRDefault="00003975" w:rsidP="00E67EC6">
      <w:pPr>
        <w:spacing w:after="0"/>
        <w:jc w:val="both"/>
        <w:rPr>
          <w:rFonts w:ascii="Times New Roman" w:hAnsi="Times New Roman" w:cs="Times New Roman"/>
        </w:rPr>
      </w:pPr>
    </w:p>
    <w:p w:rsidR="00EA56EC" w:rsidRPr="00E17090" w:rsidRDefault="00EA56EC" w:rsidP="00F77C1A">
      <w:pPr>
        <w:spacing w:after="0"/>
        <w:jc w:val="both"/>
        <w:rPr>
          <w:rFonts w:ascii="Times New Roman" w:hAnsi="Times New Roman" w:cs="Times New Roman"/>
          <w:b/>
        </w:rPr>
      </w:pPr>
      <w:r w:rsidRPr="00E17090">
        <w:rPr>
          <w:rFonts w:ascii="Times New Roman" w:hAnsi="Times New Roman" w:cs="Times New Roman"/>
        </w:rPr>
        <w:t xml:space="preserve">The </w:t>
      </w:r>
      <w:r w:rsidRPr="00E17090">
        <w:rPr>
          <w:rFonts w:ascii="Times New Roman" w:hAnsi="Times New Roman" w:cs="Times New Roman"/>
          <w:b/>
        </w:rPr>
        <w:t xml:space="preserve">PHILIPPINE SCIENCE HIGH SCHOOL-MIMAROPA REGION CAMPUS (PSHS-MRC), </w:t>
      </w:r>
      <w:r w:rsidRPr="00E17090">
        <w:rPr>
          <w:rFonts w:ascii="Times New Roman" w:hAnsi="Times New Roman" w:cs="Times New Roman"/>
        </w:rPr>
        <w:t xml:space="preserve">through its Bids and Awards Committee (BAC), invites interested parties to apply for eligibility and to bid for the hereunder </w:t>
      </w:r>
      <w:r w:rsidR="00F77C1A" w:rsidRPr="00E17090">
        <w:rPr>
          <w:rFonts w:ascii="Times New Roman" w:hAnsi="Times New Roman" w:cs="Times New Roman"/>
          <w:b/>
        </w:rPr>
        <w:t>Design and Build Scheme Infrastructure Project</w:t>
      </w:r>
      <w:r w:rsidRPr="00E17090">
        <w:rPr>
          <w:rFonts w:ascii="Times New Roman" w:hAnsi="Times New Roman" w:cs="Times New Roman"/>
        </w:rPr>
        <w:t xml:space="preserve"> as funded under the </w:t>
      </w:r>
      <w:r w:rsidRPr="00E17090">
        <w:rPr>
          <w:rFonts w:ascii="Times New Roman" w:hAnsi="Times New Roman" w:cs="Times New Roman"/>
          <w:b/>
        </w:rPr>
        <w:t xml:space="preserve">General </w:t>
      </w:r>
      <w:r w:rsidR="007918D3" w:rsidRPr="00E17090">
        <w:rPr>
          <w:rFonts w:ascii="Times New Roman" w:hAnsi="Times New Roman" w:cs="Times New Roman"/>
          <w:b/>
        </w:rPr>
        <w:t>Appropriations Act (GAA) of 2018</w:t>
      </w:r>
      <w:r w:rsidRPr="00E17090">
        <w:rPr>
          <w:rFonts w:ascii="Times New Roman" w:hAnsi="Times New Roman" w:cs="Times New Roman"/>
          <w:b/>
        </w:rPr>
        <w:t>:</w:t>
      </w:r>
    </w:p>
    <w:p w:rsidR="00D77F63" w:rsidRPr="00E17090" w:rsidRDefault="00D77F63" w:rsidP="00EA56EC">
      <w:pPr>
        <w:spacing w:after="0"/>
        <w:jc w:val="both"/>
        <w:rPr>
          <w:rFonts w:ascii="Times New Roman" w:hAnsi="Times New Roman" w:cs="Times New Roman"/>
          <w:b/>
        </w:rPr>
      </w:pPr>
    </w:p>
    <w:p w:rsidR="00EA56EC" w:rsidRPr="00E17090" w:rsidRDefault="00EA56EC" w:rsidP="00EA56EC">
      <w:pPr>
        <w:spacing w:after="0"/>
        <w:jc w:val="both"/>
        <w:rPr>
          <w:rFonts w:ascii="Times New Roman" w:hAnsi="Times New Roman" w:cs="Times New Roman"/>
        </w:rPr>
      </w:pPr>
    </w:p>
    <w:tbl>
      <w:tblPr>
        <w:tblW w:w="9360" w:type="dxa"/>
        <w:tblInd w:w="357" w:type="dxa"/>
        <w:tblLook w:val="04A0" w:firstRow="1" w:lastRow="0" w:firstColumn="1" w:lastColumn="0" w:noHBand="0" w:noVBand="1"/>
      </w:tblPr>
      <w:tblGrid>
        <w:gridCol w:w="3960"/>
        <w:gridCol w:w="5400"/>
      </w:tblGrid>
      <w:tr w:rsidR="00D77F63" w:rsidRPr="00E17090" w:rsidTr="009506AA">
        <w:trPr>
          <w:trHeight w:val="300"/>
        </w:trPr>
        <w:tc>
          <w:tcPr>
            <w:tcW w:w="3960" w:type="dxa"/>
            <w:tcBorders>
              <w:top w:val="nil"/>
              <w:left w:val="nil"/>
              <w:bottom w:val="nil"/>
              <w:right w:val="nil"/>
            </w:tcBorders>
            <w:shd w:val="clear" w:color="auto" w:fill="auto"/>
            <w:noWrap/>
            <w:vAlign w:val="center"/>
            <w:hideMark/>
          </w:tcPr>
          <w:p w:rsidR="00D77F63" w:rsidRPr="00E17090" w:rsidRDefault="00D77F63" w:rsidP="009506AA">
            <w:pPr>
              <w:spacing w:after="0" w:line="240" w:lineRule="auto"/>
              <w:rPr>
                <w:rFonts w:ascii="Calibri" w:eastAsia="Times New Roman" w:hAnsi="Calibri" w:cs="Times New Roman"/>
                <w:color w:val="000000"/>
              </w:rPr>
            </w:pPr>
            <w:r w:rsidRPr="00E17090">
              <w:rPr>
                <w:rFonts w:ascii="Calibri" w:eastAsia="Times New Roman" w:hAnsi="Calibri" w:cs="Times New Roman"/>
                <w:color w:val="000000"/>
              </w:rPr>
              <w:t>Name of Contract / Project</w:t>
            </w:r>
          </w:p>
        </w:tc>
        <w:tc>
          <w:tcPr>
            <w:tcW w:w="5400" w:type="dxa"/>
            <w:tcBorders>
              <w:top w:val="nil"/>
              <w:left w:val="nil"/>
              <w:bottom w:val="nil"/>
              <w:right w:val="nil"/>
            </w:tcBorders>
            <w:shd w:val="clear" w:color="auto" w:fill="auto"/>
            <w:noWrap/>
            <w:vAlign w:val="bottom"/>
            <w:hideMark/>
          </w:tcPr>
          <w:p w:rsidR="00D77F63" w:rsidRPr="00E17090" w:rsidRDefault="00D77F63" w:rsidP="007918D3">
            <w:pPr>
              <w:spacing w:after="0" w:line="240" w:lineRule="auto"/>
              <w:rPr>
                <w:rFonts w:ascii="Calibri" w:eastAsia="Times New Roman" w:hAnsi="Calibri" w:cs="Times New Roman"/>
                <w:b/>
                <w:bCs/>
                <w:color w:val="000000"/>
              </w:rPr>
            </w:pPr>
            <w:r w:rsidRPr="00E17090">
              <w:rPr>
                <w:rFonts w:ascii="Calibri" w:eastAsia="Times New Roman" w:hAnsi="Calibri" w:cs="Times New Roman"/>
                <w:b/>
                <w:bCs/>
                <w:color w:val="000000"/>
              </w:rPr>
              <w:t xml:space="preserve">: </w:t>
            </w:r>
            <w:r w:rsidR="00FD0925" w:rsidRPr="00E17090">
              <w:rPr>
                <w:rFonts w:ascii="Calibri" w:eastAsia="Times New Roman" w:hAnsi="Calibri" w:cs="Times New Roman"/>
                <w:b/>
                <w:bCs/>
                <w:color w:val="000000"/>
              </w:rPr>
              <w:t xml:space="preserve">DESIGN AND BUILD SCHEME INFRASTRUCTURE PROJECT: </w:t>
            </w:r>
            <w:r w:rsidRPr="00E17090">
              <w:rPr>
                <w:rFonts w:ascii="Calibri" w:eastAsia="Times New Roman" w:hAnsi="Calibri" w:cs="Times New Roman"/>
                <w:b/>
                <w:bCs/>
                <w:color w:val="000000"/>
              </w:rPr>
              <w:t xml:space="preserve">CONSTRUCTION OF </w:t>
            </w:r>
            <w:r w:rsidR="007918D3" w:rsidRPr="00E17090">
              <w:rPr>
                <w:rFonts w:ascii="Calibri" w:eastAsia="Times New Roman" w:hAnsi="Calibri" w:cs="Times New Roman"/>
                <w:b/>
                <w:bCs/>
                <w:color w:val="000000"/>
              </w:rPr>
              <w:t>DORMITORY BUILDING II</w:t>
            </w:r>
          </w:p>
        </w:tc>
      </w:tr>
      <w:tr w:rsidR="00D77F63" w:rsidRPr="00E17090" w:rsidTr="009506AA">
        <w:trPr>
          <w:trHeight w:val="300"/>
        </w:trPr>
        <w:tc>
          <w:tcPr>
            <w:tcW w:w="3960" w:type="dxa"/>
            <w:tcBorders>
              <w:top w:val="nil"/>
              <w:left w:val="nil"/>
              <w:bottom w:val="nil"/>
              <w:right w:val="nil"/>
            </w:tcBorders>
            <w:shd w:val="clear" w:color="auto" w:fill="auto"/>
            <w:noWrap/>
            <w:vAlign w:val="center"/>
            <w:hideMark/>
          </w:tcPr>
          <w:p w:rsidR="00D77F63" w:rsidRPr="00E17090" w:rsidRDefault="00D77F63" w:rsidP="009506AA">
            <w:pPr>
              <w:spacing w:after="0" w:line="240" w:lineRule="auto"/>
              <w:rPr>
                <w:rFonts w:ascii="Calibri" w:eastAsia="Times New Roman" w:hAnsi="Calibri" w:cs="Times New Roman"/>
                <w:color w:val="000000"/>
              </w:rPr>
            </w:pPr>
            <w:r w:rsidRPr="00E17090">
              <w:rPr>
                <w:rFonts w:ascii="Calibri" w:eastAsia="Times New Roman" w:hAnsi="Calibri" w:cs="Times New Roman"/>
                <w:color w:val="000000"/>
              </w:rPr>
              <w:t>Contract Location</w:t>
            </w:r>
          </w:p>
        </w:tc>
        <w:tc>
          <w:tcPr>
            <w:tcW w:w="5400" w:type="dxa"/>
            <w:tcBorders>
              <w:top w:val="nil"/>
              <w:left w:val="nil"/>
              <w:bottom w:val="nil"/>
              <w:right w:val="nil"/>
            </w:tcBorders>
            <w:shd w:val="clear" w:color="auto" w:fill="auto"/>
            <w:noWrap/>
            <w:vAlign w:val="bottom"/>
            <w:hideMark/>
          </w:tcPr>
          <w:p w:rsidR="00D77F63" w:rsidRPr="00E17090" w:rsidRDefault="00D77F63" w:rsidP="00DF4570">
            <w:pPr>
              <w:spacing w:after="0" w:line="240" w:lineRule="auto"/>
              <w:rPr>
                <w:rFonts w:ascii="Calibri" w:eastAsia="Times New Roman" w:hAnsi="Calibri" w:cs="Times New Roman"/>
                <w:b/>
                <w:bCs/>
                <w:color w:val="000000"/>
              </w:rPr>
            </w:pPr>
            <w:r w:rsidRPr="00E17090">
              <w:rPr>
                <w:rFonts w:ascii="Calibri" w:eastAsia="Times New Roman" w:hAnsi="Calibri" w:cs="Times New Roman"/>
                <w:b/>
                <w:bCs/>
                <w:color w:val="000000"/>
              </w:rPr>
              <w:t>: PSHS-MRC, BRGY. RIZAL, ODIONGAN, ROMBLON</w:t>
            </w:r>
          </w:p>
        </w:tc>
      </w:tr>
      <w:tr w:rsidR="00D77F63" w:rsidRPr="00E17090" w:rsidTr="009506AA">
        <w:trPr>
          <w:trHeight w:val="300"/>
        </w:trPr>
        <w:tc>
          <w:tcPr>
            <w:tcW w:w="3960" w:type="dxa"/>
            <w:tcBorders>
              <w:top w:val="nil"/>
              <w:left w:val="nil"/>
              <w:bottom w:val="nil"/>
              <w:right w:val="nil"/>
            </w:tcBorders>
            <w:shd w:val="clear" w:color="auto" w:fill="auto"/>
            <w:noWrap/>
            <w:vAlign w:val="center"/>
            <w:hideMark/>
          </w:tcPr>
          <w:p w:rsidR="00D77F63" w:rsidRPr="00E17090" w:rsidRDefault="00D77F63" w:rsidP="009506AA">
            <w:pPr>
              <w:spacing w:after="0" w:line="240" w:lineRule="auto"/>
              <w:rPr>
                <w:rFonts w:ascii="Calibri" w:eastAsia="Times New Roman" w:hAnsi="Calibri" w:cs="Times New Roman"/>
                <w:color w:val="000000"/>
              </w:rPr>
            </w:pPr>
            <w:r w:rsidRPr="00E17090">
              <w:rPr>
                <w:rFonts w:ascii="Calibri" w:eastAsia="Times New Roman" w:hAnsi="Calibri" w:cs="Times New Roman"/>
                <w:color w:val="000000"/>
              </w:rPr>
              <w:t>Approved Budget for the Contract (ABC)</w:t>
            </w:r>
          </w:p>
        </w:tc>
        <w:tc>
          <w:tcPr>
            <w:tcW w:w="5400" w:type="dxa"/>
            <w:tcBorders>
              <w:top w:val="nil"/>
              <w:left w:val="nil"/>
              <w:bottom w:val="nil"/>
              <w:right w:val="nil"/>
            </w:tcBorders>
            <w:shd w:val="clear" w:color="auto" w:fill="auto"/>
            <w:noWrap/>
            <w:vAlign w:val="bottom"/>
            <w:hideMark/>
          </w:tcPr>
          <w:p w:rsidR="00D77F63" w:rsidRPr="00E17090" w:rsidRDefault="00D77F63" w:rsidP="007918D3">
            <w:pPr>
              <w:spacing w:after="0" w:line="240" w:lineRule="auto"/>
              <w:rPr>
                <w:rFonts w:ascii="Calibri" w:eastAsia="Times New Roman" w:hAnsi="Calibri" w:cs="Times New Roman"/>
                <w:b/>
                <w:bCs/>
                <w:color w:val="000000"/>
              </w:rPr>
            </w:pPr>
            <w:r w:rsidRPr="00E17090">
              <w:rPr>
                <w:rFonts w:ascii="Calibri" w:eastAsia="Times New Roman" w:hAnsi="Calibri" w:cs="Times New Roman"/>
                <w:b/>
                <w:bCs/>
                <w:color w:val="000000"/>
              </w:rPr>
              <w:t xml:space="preserve">: PHP </w:t>
            </w:r>
            <w:r w:rsidR="007918D3" w:rsidRPr="00E17090">
              <w:rPr>
                <w:rFonts w:ascii="Calibri" w:eastAsia="Times New Roman" w:hAnsi="Calibri" w:cs="Times New Roman"/>
                <w:b/>
                <w:bCs/>
                <w:color w:val="000000"/>
              </w:rPr>
              <w:t>34,580,000.00</w:t>
            </w:r>
          </w:p>
        </w:tc>
      </w:tr>
      <w:tr w:rsidR="00D77F63" w:rsidRPr="00E17090" w:rsidTr="009506AA">
        <w:trPr>
          <w:trHeight w:val="300"/>
        </w:trPr>
        <w:tc>
          <w:tcPr>
            <w:tcW w:w="3960" w:type="dxa"/>
            <w:tcBorders>
              <w:top w:val="nil"/>
              <w:left w:val="nil"/>
              <w:bottom w:val="nil"/>
              <w:right w:val="nil"/>
            </w:tcBorders>
            <w:shd w:val="clear" w:color="auto" w:fill="auto"/>
            <w:noWrap/>
            <w:vAlign w:val="center"/>
            <w:hideMark/>
          </w:tcPr>
          <w:p w:rsidR="00D77F63" w:rsidRPr="00E17090" w:rsidRDefault="00D77F63" w:rsidP="009506AA">
            <w:pPr>
              <w:spacing w:after="0" w:line="240" w:lineRule="auto"/>
              <w:rPr>
                <w:rFonts w:ascii="Calibri" w:eastAsia="Times New Roman" w:hAnsi="Calibri" w:cs="Times New Roman"/>
                <w:color w:val="000000"/>
              </w:rPr>
            </w:pPr>
            <w:r w:rsidRPr="00E17090">
              <w:rPr>
                <w:rFonts w:ascii="Calibri" w:eastAsia="Times New Roman" w:hAnsi="Calibri" w:cs="Times New Roman"/>
                <w:color w:val="000000"/>
              </w:rPr>
              <w:t>Source of Fund</w:t>
            </w:r>
          </w:p>
        </w:tc>
        <w:tc>
          <w:tcPr>
            <w:tcW w:w="5400" w:type="dxa"/>
            <w:tcBorders>
              <w:top w:val="nil"/>
              <w:left w:val="nil"/>
              <w:bottom w:val="nil"/>
              <w:right w:val="nil"/>
            </w:tcBorders>
            <w:shd w:val="clear" w:color="auto" w:fill="auto"/>
            <w:noWrap/>
            <w:vAlign w:val="bottom"/>
            <w:hideMark/>
          </w:tcPr>
          <w:p w:rsidR="00D77F63" w:rsidRPr="00E17090" w:rsidRDefault="00D77F63" w:rsidP="00DF4570">
            <w:pPr>
              <w:spacing w:after="0" w:line="240" w:lineRule="auto"/>
              <w:rPr>
                <w:rFonts w:ascii="Calibri" w:eastAsia="Times New Roman" w:hAnsi="Calibri" w:cs="Times New Roman"/>
                <w:b/>
                <w:bCs/>
                <w:color w:val="000000"/>
              </w:rPr>
            </w:pPr>
            <w:r w:rsidRPr="00E17090">
              <w:rPr>
                <w:rFonts w:ascii="Calibri" w:eastAsia="Times New Roman" w:hAnsi="Calibri" w:cs="Times New Roman"/>
                <w:b/>
                <w:bCs/>
                <w:color w:val="000000"/>
              </w:rPr>
              <w:t xml:space="preserve">: GENERAL </w:t>
            </w:r>
            <w:r w:rsidR="007918D3" w:rsidRPr="00E17090">
              <w:rPr>
                <w:rFonts w:ascii="Calibri" w:eastAsia="Times New Roman" w:hAnsi="Calibri" w:cs="Times New Roman"/>
                <w:b/>
                <w:bCs/>
                <w:color w:val="000000"/>
              </w:rPr>
              <w:t>APPROPRIATIONS ACT (GAA) OF 2018</w:t>
            </w:r>
          </w:p>
        </w:tc>
      </w:tr>
      <w:tr w:rsidR="00D77F63" w:rsidRPr="00E17090" w:rsidTr="009506AA">
        <w:trPr>
          <w:trHeight w:val="300"/>
        </w:trPr>
        <w:tc>
          <w:tcPr>
            <w:tcW w:w="3960" w:type="dxa"/>
            <w:tcBorders>
              <w:top w:val="nil"/>
              <w:left w:val="nil"/>
              <w:bottom w:val="nil"/>
              <w:right w:val="nil"/>
            </w:tcBorders>
            <w:shd w:val="clear" w:color="auto" w:fill="auto"/>
            <w:noWrap/>
            <w:vAlign w:val="center"/>
            <w:hideMark/>
          </w:tcPr>
          <w:p w:rsidR="00D77F63" w:rsidRPr="00E17090" w:rsidRDefault="00D77F63" w:rsidP="009506AA">
            <w:pPr>
              <w:spacing w:after="0" w:line="240" w:lineRule="auto"/>
              <w:rPr>
                <w:rFonts w:ascii="Calibri" w:eastAsia="Times New Roman" w:hAnsi="Calibri" w:cs="Times New Roman"/>
                <w:color w:val="000000"/>
              </w:rPr>
            </w:pPr>
            <w:r w:rsidRPr="00E17090">
              <w:rPr>
                <w:rFonts w:ascii="Calibri" w:eastAsia="Times New Roman" w:hAnsi="Calibri" w:cs="Times New Roman"/>
                <w:color w:val="000000"/>
              </w:rPr>
              <w:t>Contract Duration</w:t>
            </w:r>
          </w:p>
        </w:tc>
        <w:tc>
          <w:tcPr>
            <w:tcW w:w="5400" w:type="dxa"/>
            <w:tcBorders>
              <w:top w:val="nil"/>
              <w:left w:val="nil"/>
              <w:bottom w:val="nil"/>
              <w:right w:val="nil"/>
            </w:tcBorders>
            <w:shd w:val="clear" w:color="auto" w:fill="auto"/>
            <w:noWrap/>
            <w:vAlign w:val="bottom"/>
            <w:hideMark/>
          </w:tcPr>
          <w:p w:rsidR="00D77F63" w:rsidRPr="00E17090" w:rsidRDefault="00AD30BD" w:rsidP="00100C0E">
            <w:pPr>
              <w:spacing w:after="0" w:line="240" w:lineRule="auto"/>
              <w:rPr>
                <w:rFonts w:ascii="Calibri" w:eastAsia="Times New Roman" w:hAnsi="Calibri" w:cs="Times New Roman"/>
                <w:b/>
                <w:bCs/>
                <w:color w:val="000000"/>
              </w:rPr>
            </w:pPr>
            <w:r w:rsidRPr="00E17090">
              <w:rPr>
                <w:rFonts w:ascii="Calibri" w:eastAsia="Times New Roman" w:hAnsi="Calibri" w:cs="Times New Roman"/>
                <w:b/>
                <w:bCs/>
                <w:color w:val="000000"/>
              </w:rPr>
              <w:t xml:space="preserve">: </w:t>
            </w:r>
            <w:r w:rsidR="00100C0E">
              <w:rPr>
                <w:rFonts w:ascii="Calibri" w:eastAsia="Times New Roman" w:hAnsi="Calibri" w:cs="Times New Roman"/>
                <w:b/>
                <w:bCs/>
                <w:color w:val="000000"/>
              </w:rPr>
              <w:t>305</w:t>
            </w:r>
            <w:r w:rsidR="00D77F63" w:rsidRPr="00E17090">
              <w:rPr>
                <w:rFonts w:ascii="Calibri" w:eastAsia="Times New Roman" w:hAnsi="Calibri" w:cs="Times New Roman"/>
                <w:b/>
                <w:bCs/>
                <w:color w:val="000000"/>
              </w:rPr>
              <w:t xml:space="preserve"> CALENDAR DAYS</w:t>
            </w:r>
          </w:p>
        </w:tc>
      </w:tr>
      <w:tr w:rsidR="00D77F63" w:rsidRPr="00E17090" w:rsidTr="00D77F63">
        <w:trPr>
          <w:trHeight w:val="300"/>
        </w:trPr>
        <w:tc>
          <w:tcPr>
            <w:tcW w:w="3960" w:type="dxa"/>
            <w:tcBorders>
              <w:top w:val="nil"/>
              <w:left w:val="nil"/>
              <w:bottom w:val="nil"/>
              <w:right w:val="nil"/>
            </w:tcBorders>
            <w:shd w:val="clear" w:color="auto" w:fill="auto"/>
            <w:noWrap/>
            <w:vAlign w:val="bottom"/>
          </w:tcPr>
          <w:p w:rsidR="00D77F63" w:rsidRPr="00E17090" w:rsidRDefault="00D77F63" w:rsidP="00DF4570">
            <w:pPr>
              <w:spacing w:after="0" w:line="240" w:lineRule="auto"/>
              <w:rPr>
                <w:rFonts w:ascii="Calibri" w:eastAsia="Times New Roman" w:hAnsi="Calibri" w:cs="Times New Roman"/>
                <w:color w:val="000000"/>
              </w:rPr>
            </w:pPr>
          </w:p>
        </w:tc>
        <w:tc>
          <w:tcPr>
            <w:tcW w:w="5400" w:type="dxa"/>
            <w:tcBorders>
              <w:top w:val="nil"/>
              <w:left w:val="nil"/>
              <w:bottom w:val="nil"/>
              <w:right w:val="nil"/>
            </w:tcBorders>
            <w:shd w:val="clear" w:color="auto" w:fill="auto"/>
            <w:noWrap/>
            <w:vAlign w:val="bottom"/>
          </w:tcPr>
          <w:p w:rsidR="00D77F63" w:rsidRPr="00E17090" w:rsidRDefault="00D77F63" w:rsidP="00DF4570">
            <w:pPr>
              <w:spacing w:after="0" w:line="240" w:lineRule="auto"/>
              <w:rPr>
                <w:rFonts w:ascii="Calibri" w:eastAsia="Times New Roman" w:hAnsi="Calibri" w:cs="Times New Roman"/>
                <w:b/>
                <w:bCs/>
                <w:color w:val="000000"/>
              </w:rPr>
            </w:pPr>
          </w:p>
        </w:tc>
      </w:tr>
    </w:tbl>
    <w:p w:rsidR="00EA56EC" w:rsidRPr="00E17090" w:rsidRDefault="00EA56EC" w:rsidP="00EA56EC">
      <w:pPr>
        <w:keepNext/>
        <w:keepLines/>
        <w:spacing w:before="240" w:after="0" w:line="256" w:lineRule="auto"/>
        <w:jc w:val="both"/>
        <w:outlineLvl w:val="0"/>
        <w:rPr>
          <w:rFonts w:ascii="Times New Roman" w:eastAsiaTheme="majorEastAsia" w:hAnsi="Times New Roman" w:cs="Times New Roman"/>
          <w:lang w:val="en-PH"/>
        </w:rPr>
      </w:pPr>
      <w:r w:rsidRPr="00E17090">
        <w:rPr>
          <w:rFonts w:ascii="Times New Roman" w:eastAsiaTheme="majorEastAsia" w:hAnsi="Times New Roman" w:cs="Times New Roman"/>
          <w:lang w:val="en-PH"/>
        </w:rPr>
        <w:t xml:space="preserve">The prospective bidders should have experience in undertaking a similar project within the last five (5) years </w:t>
      </w:r>
      <w:proofErr w:type="gramStart"/>
      <w:r w:rsidRPr="00E17090">
        <w:rPr>
          <w:rFonts w:ascii="Times New Roman" w:eastAsiaTheme="majorEastAsia" w:hAnsi="Times New Roman" w:cs="Times New Roman"/>
          <w:lang w:val="en-PH"/>
        </w:rPr>
        <w:t>with</w:t>
      </w:r>
      <w:proofErr w:type="gramEnd"/>
      <w:r w:rsidRPr="00E17090">
        <w:rPr>
          <w:rFonts w:ascii="Times New Roman" w:eastAsiaTheme="majorEastAsia" w:hAnsi="Times New Roman" w:cs="Times New Roman"/>
          <w:lang w:val="en-PH"/>
        </w:rPr>
        <w:t xml:space="preserve"> an amount of at least 50% of the ABC of the proposed project. The description of an eligible bidder is contained in the Bidding Documents, particularly in Section II, Instruction to Bidders.</w:t>
      </w:r>
    </w:p>
    <w:p w:rsidR="00EA56EC" w:rsidRPr="00E17090" w:rsidRDefault="00EA56EC" w:rsidP="00EA56EC">
      <w:pPr>
        <w:pStyle w:val="NoSpacing"/>
        <w:jc w:val="both"/>
        <w:rPr>
          <w:rFonts w:ascii="Times New Roman" w:hAnsi="Times New Roman" w:cs="Times New Roman"/>
        </w:rPr>
      </w:pPr>
    </w:p>
    <w:p w:rsidR="00EA56EC" w:rsidRPr="00E17090" w:rsidRDefault="00EA56EC" w:rsidP="00EA56EC">
      <w:pPr>
        <w:tabs>
          <w:tab w:val="left" w:pos="2415"/>
        </w:tabs>
        <w:spacing w:after="0"/>
        <w:jc w:val="both"/>
        <w:rPr>
          <w:rFonts w:ascii="Times New Roman" w:hAnsi="Times New Roman" w:cs="Times New Roman"/>
        </w:rPr>
      </w:pPr>
      <w:r w:rsidRPr="00E17090">
        <w:rPr>
          <w:rFonts w:ascii="Times New Roman" w:hAnsi="Times New Roman" w:cs="Times New Roman"/>
        </w:rPr>
        <w:t>Bidding will be conducted through open competitive bidding procedure using a non-discretionary “pass/fail” criterion as specified in the Implementing Rules and Regulations (IRR) of Republic Act (RA) 9184, otherwise known as the “Government Procurement Reform Act”.</w:t>
      </w:r>
    </w:p>
    <w:p w:rsidR="00EA56EC" w:rsidRPr="00E17090" w:rsidRDefault="00EA56EC" w:rsidP="00EA56EC">
      <w:pPr>
        <w:tabs>
          <w:tab w:val="left" w:pos="2415"/>
        </w:tabs>
        <w:spacing w:after="0"/>
        <w:jc w:val="both"/>
        <w:rPr>
          <w:rFonts w:ascii="Times New Roman" w:hAnsi="Times New Roman" w:cs="Times New Roman"/>
        </w:rPr>
      </w:pPr>
    </w:p>
    <w:p w:rsidR="00EA56EC" w:rsidRPr="00E17090" w:rsidRDefault="00EA56EC" w:rsidP="00EA56EC">
      <w:pPr>
        <w:tabs>
          <w:tab w:val="left" w:pos="2415"/>
        </w:tabs>
        <w:spacing w:after="0"/>
        <w:jc w:val="both"/>
        <w:rPr>
          <w:rFonts w:ascii="Times New Roman" w:hAnsi="Times New Roman" w:cs="Times New Roman"/>
        </w:rPr>
      </w:pPr>
      <w:r w:rsidRPr="00E17090">
        <w:rPr>
          <w:rFonts w:ascii="Times New Roman" w:hAnsi="Times New Roman" w:cs="Times New Roman"/>
        </w:rPr>
        <w:t>Bidding is restricted to Filipino citizens/sole proprietorships, partnerships, or organization with at least seventy-five percent (75%) interest or outstanding capital stocks belonging to citizens of the Philippines.</w:t>
      </w:r>
    </w:p>
    <w:p w:rsidR="00D77F63" w:rsidRPr="00E17090" w:rsidRDefault="00D77F63" w:rsidP="00EA56EC">
      <w:pPr>
        <w:tabs>
          <w:tab w:val="left" w:pos="2415"/>
        </w:tabs>
        <w:spacing w:after="0"/>
        <w:jc w:val="both"/>
        <w:rPr>
          <w:rFonts w:ascii="Times New Roman" w:hAnsi="Times New Roman" w:cs="Times New Roman"/>
        </w:rPr>
      </w:pPr>
    </w:p>
    <w:p w:rsidR="00EA56EC" w:rsidRPr="00E17090" w:rsidRDefault="00EA56EC" w:rsidP="00EA56EC">
      <w:pPr>
        <w:tabs>
          <w:tab w:val="left" w:pos="2415"/>
        </w:tabs>
        <w:spacing w:after="0"/>
        <w:jc w:val="both"/>
        <w:rPr>
          <w:rFonts w:ascii="Times New Roman" w:hAnsi="Times New Roman" w:cs="Times New Roman"/>
        </w:rPr>
      </w:pPr>
      <w:r w:rsidRPr="00E17090">
        <w:rPr>
          <w:rFonts w:ascii="Times New Roman" w:hAnsi="Times New Roman" w:cs="Times New Roman"/>
        </w:rPr>
        <w:t>BAC Schedule of Activities is showed on the table below.</w:t>
      </w:r>
    </w:p>
    <w:p w:rsidR="00D77F63" w:rsidRPr="00E17090" w:rsidRDefault="00D77F63" w:rsidP="00EA56EC">
      <w:pPr>
        <w:spacing w:after="0"/>
        <w:jc w:val="both"/>
        <w:rPr>
          <w:rFonts w:ascii="Times New Roman" w:hAnsi="Times New Roman" w:cs="Times New Roman"/>
        </w:rPr>
      </w:pPr>
    </w:p>
    <w:tbl>
      <w:tblPr>
        <w:tblStyle w:val="TableGrid"/>
        <w:tblpPr w:leftFromText="180" w:rightFromText="180" w:vertAnchor="text" w:horzAnchor="margin" w:tblpXSpec="right" w:tblpY="140"/>
        <w:tblW w:w="0" w:type="auto"/>
        <w:tblLook w:val="04A0" w:firstRow="1" w:lastRow="0" w:firstColumn="1" w:lastColumn="0" w:noHBand="0" w:noVBand="1"/>
      </w:tblPr>
      <w:tblGrid>
        <w:gridCol w:w="2552"/>
        <w:gridCol w:w="3118"/>
        <w:gridCol w:w="3827"/>
      </w:tblGrid>
      <w:tr w:rsidR="00EE70E3" w:rsidRPr="00E17090" w:rsidTr="00B110FA">
        <w:tc>
          <w:tcPr>
            <w:tcW w:w="2552"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EE70E3" w:rsidP="00B110FA">
            <w:pPr>
              <w:tabs>
                <w:tab w:val="left" w:pos="1995"/>
              </w:tabs>
              <w:spacing w:after="0"/>
              <w:jc w:val="center"/>
              <w:rPr>
                <w:rFonts w:ascii="Times New Roman" w:eastAsia="Times New Roman" w:hAnsi="Times New Roman" w:cs="Times New Roman"/>
                <w:b/>
                <w:bCs/>
                <w:lang w:eastAsia="en-PH"/>
              </w:rPr>
            </w:pPr>
            <w:r w:rsidRPr="00E17090">
              <w:rPr>
                <w:rFonts w:ascii="Times New Roman" w:eastAsia="Times New Roman" w:hAnsi="Times New Roman" w:cs="Times New Roman"/>
                <w:b/>
                <w:bCs/>
                <w:lang w:eastAsia="en-PH"/>
              </w:rPr>
              <w:t>Issuance of Bid Docs</w:t>
            </w:r>
          </w:p>
        </w:tc>
        <w:tc>
          <w:tcPr>
            <w:tcW w:w="3118"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884D98" w:rsidP="00884D98">
            <w:pPr>
              <w:tabs>
                <w:tab w:val="left" w:pos="2415"/>
              </w:tabs>
              <w:spacing w:after="0"/>
              <w:jc w:val="center"/>
              <w:rPr>
                <w:rFonts w:ascii="Times New Roman" w:eastAsia="Times New Roman" w:hAnsi="Times New Roman" w:cs="Times New Roman"/>
                <w:lang w:eastAsia="en-PH"/>
              </w:rPr>
            </w:pPr>
            <w:r>
              <w:rPr>
                <w:rFonts w:ascii="Times New Roman" w:eastAsia="Times New Roman" w:hAnsi="Times New Roman" w:cs="Times New Roman"/>
                <w:lang w:eastAsia="en-PH"/>
              </w:rPr>
              <w:t>May 18</w:t>
            </w:r>
            <w:r w:rsidR="007918D3" w:rsidRPr="00E17090">
              <w:rPr>
                <w:rFonts w:ascii="Times New Roman" w:eastAsia="Times New Roman" w:hAnsi="Times New Roman" w:cs="Times New Roman"/>
                <w:lang w:eastAsia="en-PH"/>
              </w:rPr>
              <w:t>, 2018</w:t>
            </w:r>
            <w:r w:rsidR="00EE70E3" w:rsidRPr="00E17090">
              <w:rPr>
                <w:rFonts w:ascii="Times New Roman" w:eastAsia="Times New Roman" w:hAnsi="Times New Roman" w:cs="Times New Roman"/>
                <w:lang w:eastAsia="en-PH"/>
              </w:rPr>
              <w:t xml:space="preserve"> (</w:t>
            </w:r>
            <w:r>
              <w:rPr>
                <w:rFonts w:ascii="Times New Roman" w:eastAsia="Times New Roman" w:hAnsi="Times New Roman" w:cs="Times New Roman"/>
                <w:lang w:eastAsia="en-PH"/>
              </w:rPr>
              <w:t>Friday</w:t>
            </w:r>
            <w:r w:rsidR="00EE70E3" w:rsidRPr="00E17090">
              <w:rPr>
                <w:rFonts w:ascii="Times New Roman" w:eastAsia="Times New Roman" w:hAnsi="Times New Roman" w:cs="Times New Roman"/>
                <w:lang w:eastAsia="en-PH"/>
              </w:rPr>
              <w:t xml:space="preserve">) – </w:t>
            </w:r>
            <w:r>
              <w:rPr>
                <w:rFonts w:ascii="Times New Roman" w:eastAsia="Times New Roman" w:hAnsi="Times New Roman" w:cs="Times New Roman"/>
                <w:lang w:eastAsia="en-PH"/>
              </w:rPr>
              <w:t>June 11</w:t>
            </w:r>
            <w:r w:rsidR="007918D3" w:rsidRPr="00E17090">
              <w:rPr>
                <w:rFonts w:ascii="Times New Roman" w:eastAsia="Times New Roman" w:hAnsi="Times New Roman" w:cs="Times New Roman"/>
                <w:lang w:eastAsia="en-PH"/>
              </w:rPr>
              <w:t>, 2018</w:t>
            </w:r>
            <w:r w:rsidR="00EE70E3" w:rsidRPr="00E17090">
              <w:rPr>
                <w:rFonts w:ascii="Times New Roman" w:eastAsia="Times New Roman" w:hAnsi="Times New Roman" w:cs="Times New Roman"/>
                <w:lang w:eastAsia="en-PH"/>
              </w:rPr>
              <w:t xml:space="preserve"> (</w:t>
            </w:r>
            <w:r>
              <w:rPr>
                <w:rFonts w:ascii="Times New Roman" w:eastAsia="Times New Roman" w:hAnsi="Times New Roman" w:cs="Times New Roman"/>
                <w:lang w:eastAsia="en-PH"/>
              </w:rPr>
              <w:t>Monday</w:t>
            </w:r>
            <w:r w:rsidR="00EE70E3" w:rsidRPr="00E17090">
              <w:rPr>
                <w:rFonts w:ascii="Times New Roman" w:eastAsia="Times New Roman" w:hAnsi="Times New Roman" w:cs="Times New Roman"/>
                <w:lang w:eastAsia="en-PH"/>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EE70E3"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8:00 AM-5:00 PM only</w:t>
            </w:r>
          </w:p>
          <w:p w:rsidR="00EE70E3" w:rsidRPr="00E17090" w:rsidRDefault="00884D98" w:rsidP="00884D98">
            <w:pPr>
              <w:tabs>
                <w:tab w:val="left" w:pos="2415"/>
              </w:tabs>
              <w:spacing w:after="0"/>
              <w:jc w:val="center"/>
              <w:rPr>
                <w:rFonts w:ascii="Times New Roman" w:eastAsia="Times New Roman" w:hAnsi="Times New Roman" w:cs="Times New Roman"/>
                <w:lang w:eastAsia="en-PH"/>
              </w:rPr>
            </w:pPr>
            <w:r>
              <w:rPr>
                <w:rFonts w:ascii="Times New Roman" w:eastAsia="Times New Roman" w:hAnsi="Times New Roman" w:cs="Times New Roman"/>
                <w:lang w:eastAsia="en-PH"/>
              </w:rPr>
              <w:t>8:00 AM-2:00 P</w:t>
            </w:r>
            <w:r w:rsidR="00EE70E3" w:rsidRPr="00E17090">
              <w:rPr>
                <w:rFonts w:ascii="Times New Roman" w:eastAsia="Times New Roman" w:hAnsi="Times New Roman" w:cs="Times New Roman"/>
                <w:lang w:eastAsia="en-PH"/>
              </w:rPr>
              <w:t>M (</w:t>
            </w:r>
            <w:r>
              <w:rPr>
                <w:rFonts w:ascii="Times New Roman" w:eastAsia="Times New Roman" w:hAnsi="Times New Roman" w:cs="Times New Roman"/>
                <w:lang w:eastAsia="en-PH"/>
              </w:rPr>
              <w:t>June 11</w:t>
            </w:r>
            <w:r w:rsidR="006D2E77">
              <w:rPr>
                <w:rFonts w:ascii="Times New Roman" w:eastAsia="Times New Roman" w:hAnsi="Times New Roman" w:cs="Times New Roman"/>
                <w:lang w:eastAsia="en-PH"/>
              </w:rPr>
              <w:t>, 2018</w:t>
            </w:r>
            <w:r w:rsidR="00EE70E3" w:rsidRPr="00E17090">
              <w:rPr>
                <w:rFonts w:ascii="Times New Roman" w:eastAsia="Times New Roman" w:hAnsi="Times New Roman" w:cs="Times New Roman"/>
                <w:lang w:eastAsia="en-PH"/>
              </w:rPr>
              <w:t>)</w:t>
            </w:r>
          </w:p>
        </w:tc>
      </w:tr>
      <w:tr w:rsidR="00EE70E3" w:rsidRPr="00E17090" w:rsidTr="00B110FA">
        <w:trPr>
          <w:trHeight w:val="368"/>
        </w:trPr>
        <w:tc>
          <w:tcPr>
            <w:tcW w:w="2552"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EE70E3" w:rsidP="00B110FA">
            <w:pPr>
              <w:tabs>
                <w:tab w:val="left" w:pos="2415"/>
              </w:tabs>
              <w:spacing w:after="0"/>
              <w:jc w:val="center"/>
              <w:rPr>
                <w:rFonts w:ascii="Times New Roman" w:eastAsia="Times New Roman" w:hAnsi="Times New Roman" w:cs="Times New Roman"/>
                <w:b/>
                <w:bCs/>
                <w:lang w:eastAsia="en-PH"/>
              </w:rPr>
            </w:pPr>
            <w:r w:rsidRPr="00E17090">
              <w:rPr>
                <w:rFonts w:ascii="Times New Roman" w:eastAsia="Times New Roman" w:hAnsi="Times New Roman" w:cs="Times New Roman"/>
                <w:b/>
                <w:bCs/>
                <w:lang w:eastAsia="en-PH"/>
              </w:rPr>
              <w:t>Pre-Bid Conference</w:t>
            </w:r>
          </w:p>
        </w:tc>
        <w:tc>
          <w:tcPr>
            <w:tcW w:w="3118"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884D98" w:rsidP="00884D98">
            <w:pPr>
              <w:spacing w:after="0" w:line="240" w:lineRule="auto"/>
              <w:jc w:val="center"/>
              <w:rPr>
                <w:rFonts w:ascii="Times New Roman" w:hAnsi="Times New Roman" w:cs="Times New Roman"/>
                <w:color w:val="000000"/>
                <w:lang w:val="en-PH"/>
              </w:rPr>
            </w:pPr>
            <w:r>
              <w:rPr>
                <w:rFonts w:ascii="Times New Roman" w:hAnsi="Times New Roman" w:cs="Times New Roman"/>
                <w:color w:val="000000"/>
              </w:rPr>
              <w:t>May 28</w:t>
            </w:r>
            <w:r w:rsidR="00100C0E">
              <w:rPr>
                <w:rFonts w:ascii="Times New Roman" w:hAnsi="Times New Roman" w:cs="Times New Roman"/>
                <w:color w:val="000000"/>
              </w:rPr>
              <w:t>,</w:t>
            </w:r>
            <w:r w:rsidR="007918D3" w:rsidRPr="00E17090">
              <w:rPr>
                <w:rFonts w:ascii="Times New Roman" w:hAnsi="Times New Roman" w:cs="Times New Roman"/>
                <w:color w:val="000000"/>
              </w:rPr>
              <w:t xml:space="preserve"> 2018 (</w:t>
            </w:r>
            <w:r>
              <w:rPr>
                <w:rFonts w:ascii="Times New Roman" w:hAnsi="Times New Roman" w:cs="Times New Roman"/>
                <w:color w:val="000000"/>
              </w:rPr>
              <w:t>Monday</w:t>
            </w:r>
            <w:r w:rsidR="007918D3" w:rsidRPr="00E17090">
              <w:rPr>
                <w:rFonts w:ascii="Times New Roman" w:hAnsi="Times New Roman" w:cs="Times New Roman"/>
                <w:color w:val="000000"/>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972DF4" w:rsidP="00B110FA">
            <w:pPr>
              <w:tabs>
                <w:tab w:val="left" w:pos="2415"/>
              </w:tabs>
              <w:spacing w:after="0"/>
              <w:jc w:val="center"/>
              <w:rPr>
                <w:rFonts w:ascii="Times New Roman" w:eastAsia="Times New Roman" w:hAnsi="Times New Roman" w:cs="Times New Roman"/>
                <w:lang w:eastAsia="en-PH"/>
              </w:rPr>
            </w:pPr>
            <w:r>
              <w:rPr>
                <w:rFonts w:ascii="Times New Roman" w:eastAsia="Times New Roman" w:hAnsi="Times New Roman" w:cs="Times New Roman"/>
                <w:lang w:val="en-PH" w:eastAsia="en-PH"/>
              </w:rPr>
              <w:t>2</w:t>
            </w:r>
            <w:r w:rsidR="00765DE0">
              <w:rPr>
                <w:rFonts w:ascii="Times New Roman" w:eastAsia="Times New Roman" w:hAnsi="Times New Roman" w:cs="Times New Roman"/>
                <w:lang w:eastAsia="en-PH"/>
              </w:rPr>
              <w:t>:00 P</w:t>
            </w:r>
            <w:r w:rsidR="00EE70E3" w:rsidRPr="00E17090">
              <w:rPr>
                <w:rFonts w:ascii="Times New Roman" w:eastAsia="Times New Roman" w:hAnsi="Times New Roman" w:cs="Times New Roman"/>
                <w:lang w:eastAsia="en-PH"/>
              </w:rPr>
              <w:t xml:space="preserve">M at  PSHS-MRC, Rizal, </w:t>
            </w:r>
            <w:proofErr w:type="spellStart"/>
            <w:r w:rsidR="00EE70E3" w:rsidRPr="00E17090">
              <w:rPr>
                <w:rFonts w:ascii="Times New Roman" w:eastAsia="Times New Roman" w:hAnsi="Times New Roman" w:cs="Times New Roman"/>
                <w:lang w:eastAsia="en-PH"/>
              </w:rPr>
              <w:t>Odiongan</w:t>
            </w:r>
            <w:proofErr w:type="spellEnd"/>
            <w:r w:rsidR="00EE70E3" w:rsidRPr="00E17090">
              <w:rPr>
                <w:rFonts w:ascii="Times New Roman" w:eastAsia="Times New Roman" w:hAnsi="Times New Roman" w:cs="Times New Roman"/>
                <w:lang w:eastAsia="en-PH"/>
              </w:rPr>
              <w:t>, Romblon</w:t>
            </w:r>
          </w:p>
        </w:tc>
      </w:tr>
      <w:tr w:rsidR="00EE70E3" w:rsidRPr="00E17090" w:rsidTr="00B110FA">
        <w:tc>
          <w:tcPr>
            <w:tcW w:w="2552"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EE70E3" w:rsidP="00B110FA">
            <w:pPr>
              <w:tabs>
                <w:tab w:val="left" w:pos="2415"/>
              </w:tabs>
              <w:spacing w:after="0"/>
              <w:jc w:val="center"/>
              <w:rPr>
                <w:rFonts w:ascii="Times New Roman" w:eastAsia="Times New Roman" w:hAnsi="Times New Roman" w:cs="Times New Roman"/>
                <w:b/>
                <w:bCs/>
                <w:lang w:eastAsia="en-PH"/>
              </w:rPr>
            </w:pPr>
            <w:r w:rsidRPr="00E17090">
              <w:rPr>
                <w:rFonts w:ascii="Times New Roman" w:eastAsia="Times New Roman" w:hAnsi="Times New Roman" w:cs="Times New Roman"/>
                <w:b/>
                <w:bCs/>
                <w:lang w:eastAsia="en-PH"/>
              </w:rPr>
              <w:t>Submission of Bids</w:t>
            </w:r>
          </w:p>
        </w:tc>
        <w:tc>
          <w:tcPr>
            <w:tcW w:w="3118"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884D98" w:rsidP="00884D98">
            <w:pPr>
              <w:tabs>
                <w:tab w:val="left" w:pos="2415"/>
              </w:tabs>
              <w:spacing w:after="0"/>
              <w:jc w:val="center"/>
              <w:rPr>
                <w:rFonts w:ascii="Times New Roman" w:eastAsia="Times New Roman" w:hAnsi="Times New Roman" w:cs="Times New Roman"/>
                <w:lang w:eastAsia="en-PH"/>
              </w:rPr>
            </w:pPr>
            <w:r>
              <w:rPr>
                <w:rFonts w:ascii="Times New Roman" w:eastAsia="Times New Roman" w:hAnsi="Times New Roman" w:cs="Times New Roman"/>
                <w:lang w:eastAsia="en-PH"/>
              </w:rPr>
              <w:t>June 11</w:t>
            </w:r>
            <w:r w:rsidR="00872C2A" w:rsidRPr="00E17090">
              <w:rPr>
                <w:rFonts w:ascii="Times New Roman" w:eastAsia="Times New Roman" w:hAnsi="Times New Roman" w:cs="Times New Roman"/>
                <w:lang w:eastAsia="en-PH"/>
              </w:rPr>
              <w:t>, 2018 (</w:t>
            </w:r>
            <w:r>
              <w:rPr>
                <w:rFonts w:ascii="Times New Roman" w:eastAsia="Times New Roman" w:hAnsi="Times New Roman" w:cs="Times New Roman"/>
                <w:lang w:eastAsia="en-PH"/>
              </w:rPr>
              <w:t>Monday</w:t>
            </w:r>
            <w:r w:rsidR="00872C2A" w:rsidRPr="00E17090">
              <w:rPr>
                <w:rFonts w:ascii="Times New Roman" w:eastAsia="Times New Roman" w:hAnsi="Times New Roman" w:cs="Times New Roman"/>
                <w:lang w:eastAsia="en-PH"/>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7918D3"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 xml:space="preserve">Until </w:t>
            </w:r>
            <w:r w:rsidR="00884D98">
              <w:rPr>
                <w:rFonts w:ascii="Times New Roman" w:eastAsia="Times New Roman" w:hAnsi="Times New Roman" w:cs="Times New Roman"/>
                <w:lang w:eastAsia="en-PH"/>
              </w:rPr>
              <w:t>2:00 P</w:t>
            </w:r>
            <w:r w:rsidR="00740BD7" w:rsidRPr="00E17090">
              <w:rPr>
                <w:rFonts w:ascii="Times New Roman" w:eastAsia="Times New Roman" w:hAnsi="Times New Roman" w:cs="Times New Roman"/>
                <w:lang w:eastAsia="en-PH"/>
              </w:rPr>
              <w:t xml:space="preserve">M </w:t>
            </w:r>
            <w:r w:rsidRPr="00E17090">
              <w:rPr>
                <w:rFonts w:ascii="Times New Roman" w:eastAsia="Times New Roman" w:hAnsi="Times New Roman" w:cs="Times New Roman"/>
                <w:lang w:eastAsia="en-PH"/>
              </w:rPr>
              <w:t xml:space="preserve">at  PSHS-MRC, Rizal, </w:t>
            </w:r>
            <w:proofErr w:type="spellStart"/>
            <w:r w:rsidRPr="00E17090">
              <w:rPr>
                <w:rFonts w:ascii="Times New Roman" w:eastAsia="Times New Roman" w:hAnsi="Times New Roman" w:cs="Times New Roman"/>
                <w:lang w:eastAsia="en-PH"/>
              </w:rPr>
              <w:t>Odiongan</w:t>
            </w:r>
            <w:proofErr w:type="spellEnd"/>
            <w:r w:rsidRPr="00E17090">
              <w:rPr>
                <w:rFonts w:ascii="Times New Roman" w:eastAsia="Times New Roman" w:hAnsi="Times New Roman" w:cs="Times New Roman"/>
                <w:lang w:eastAsia="en-PH"/>
              </w:rPr>
              <w:t>, Romblon</w:t>
            </w:r>
          </w:p>
        </w:tc>
      </w:tr>
      <w:tr w:rsidR="00EE70E3" w:rsidRPr="00E17090" w:rsidTr="00B110FA">
        <w:tc>
          <w:tcPr>
            <w:tcW w:w="2552"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EE70E3" w:rsidP="00B110FA">
            <w:pPr>
              <w:tabs>
                <w:tab w:val="left" w:pos="2415"/>
              </w:tabs>
              <w:spacing w:after="0"/>
              <w:jc w:val="center"/>
              <w:rPr>
                <w:rFonts w:ascii="Times New Roman" w:eastAsia="Times New Roman" w:hAnsi="Times New Roman" w:cs="Times New Roman"/>
                <w:b/>
                <w:bCs/>
                <w:lang w:eastAsia="en-PH"/>
              </w:rPr>
            </w:pPr>
            <w:r w:rsidRPr="00E17090">
              <w:rPr>
                <w:rFonts w:ascii="Times New Roman" w:eastAsia="Times New Roman" w:hAnsi="Times New Roman" w:cs="Times New Roman"/>
                <w:b/>
                <w:bCs/>
                <w:lang w:eastAsia="en-PH"/>
              </w:rPr>
              <w:t>Opening of Bids</w:t>
            </w:r>
          </w:p>
        </w:tc>
        <w:tc>
          <w:tcPr>
            <w:tcW w:w="3118"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884D98" w:rsidP="006D2E77">
            <w:pPr>
              <w:tabs>
                <w:tab w:val="left" w:pos="2415"/>
              </w:tabs>
              <w:spacing w:after="0"/>
              <w:jc w:val="center"/>
              <w:rPr>
                <w:rFonts w:ascii="Times New Roman" w:eastAsia="Times New Roman" w:hAnsi="Times New Roman" w:cs="Times New Roman"/>
                <w:lang w:eastAsia="en-PH"/>
              </w:rPr>
            </w:pPr>
            <w:r>
              <w:rPr>
                <w:rFonts w:ascii="Times New Roman" w:eastAsia="Times New Roman" w:hAnsi="Times New Roman" w:cs="Times New Roman"/>
                <w:lang w:eastAsia="en-PH"/>
              </w:rPr>
              <w:t>June 11</w:t>
            </w:r>
            <w:r w:rsidRPr="00E17090">
              <w:rPr>
                <w:rFonts w:ascii="Times New Roman" w:eastAsia="Times New Roman" w:hAnsi="Times New Roman" w:cs="Times New Roman"/>
                <w:lang w:eastAsia="en-PH"/>
              </w:rPr>
              <w:t>, 2018 (</w:t>
            </w:r>
            <w:r>
              <w:rPr>
                <w:rFonts w:ascii="Times New Roman" w:eastAsia="Times New Roman" w:hAnsi="Times New Roman" w:cs="Times New Roman"/>
                <w:lang w:eastAsia="en-PH"/>
              </w:rPr>
              <w:t>Monday</w:t>
            </w:r>
            <w:r w:rsidRPr="00E17090">
              <w:rPr>
                <w:rFonts w:ascii="Times New Roman" w:eastAsia="Times New Roman" w:hAnsi="Times New Roman" w:cs="Times New Roman"/>
                <w:lang w:eastAsia="en-PH"/>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70E3" w:rsidRPr="00E17090" w:rsidRDefault="00884D98" w:rsidP="00B110FA">
            <w:pPr>
              <w:tabs>
                <w:tab w:val="left" w:pos="2415"/>
              </w:tabs>
              <w:spacing w:after="0"/>
              <w:jc w:val="center"/>
              <w:rPr>
                <w:rFonts w:ascii="Times New Roman" w:eastAsia="Times New Roman" w:hAnsi="Times New Roman" w:cs="Times New Roman"/>
                <w:lang w:eastAsia="en-PH"/>
              </w:rPr>
            </w:pPr>
            <w:r>
              <w:rPr>
                <w:rFonts w:ascii="Times New Roman" w:eastAsia="Times New Roman" w:hAnsi="Times New Roman" w:cs="Times New Roman"/>
                <w:lang w:eastAsia="en-PH"/>
              </w:rPr>
              <w:t>2:00 P</w:t>
            </w:r>
            <w:r w:rsidR="00740BD7" w:rsidRPr="00E17090">
              <w:rPr>
                <w:rFonts w:ascii="Times New Roman" w:eastAsia="Times New Roman" w:hAnsi="Times New Roman" w:cs="Times New Roman"/>
                <w:lang w:eastAsia="en-PH"/>
              </w:rPr>
              <w:t xml:space="preserve">M </w:t>
            </w:r>
            <w:r w:rsidR="007918D3" w:rsidRPr="00E17090">
              <w:rPr>
                <w:rFonts w:ascii="Times New Roman" w:eastAsia="Times New Roman" w:hAnsi="Times New Roman" w:cs="Times New Roman"/>
                <w:lang w:eastAsia="en-PH"/>
              </w:rPr>
              <w:t>a</w:t>
            </w:r>
            <w:r w:rsidR="00890522">
              <w:rPr>
                <w:rFonts w:ascii="Times New Roman" w:eastAsia="Times New Roman" w:hAnsi="Times New Roman" w:cs="Times New Roman"/>
                <w:lang w:eastAsia="en-PH"/>
              </w:rPr>
              <w:t xml:space="preserve">   </w:t>
            </w:r>
            <w:r w:rsidR="007918D3" w:rsidRPr="00E17090">
              <w:rPr>
                <w:rFonts w:ascii="Times New Roman" w:eastAsia="Times New Roman" w:hAnsi="Times New Roman" w:cs="Times New Roman"/>
                <w:lang w:eastAsia="en-PH"/>
              </w:rPr>
              <w:t xml:space="preserve">t  PSHS-MRC, Rizal, </w:t>
            </w:r>
            <w:proofErr w:type="spellStart"/>
            <w:r w:rsidR="007918D3" w:rsidRPr="00E17090">
              <w:rPr>
                <w:rFonts w:ascii="Times New Roman" w:eastAsia="Times New Roman" w:hAnsi="Times New Roman" w:cs="Times New Roman"/>
                <w:lang w:eastAsia="en-PH"/>
              </w:rPr>
              <w:t>Odiongan</w:t>
            </w:r>
            <w:proofErr w:type="spellEnd"/>
            <w:r w:rsidR="007918D3" w:rsidRPr="00E17090">
              <w:rPr>
                <w:rFonts w:ascii="Times New Roman" w:eastAsia="Times New Roman" w:hAnsi="Times New Roman" w:cs="Times New Roman"/>
                <w:lang w:eastAsia="en-PH"/>
              </w:rPr>
              <w:t>, Romblon</w:t>
            </w:r>
          </w:p>
        </w:tc>
      </w:tr>
      <w:tr w:rsidR="00EE70E3" w:rsidRPr="00E17090" w:rsidTr="00B110FA">
        <w:tc>
          <w:tcPr>
            <w:tcW w:w="2552" w:type="dxa"/>
            <w:tcBorders>
              <w:top w:val="single" w:sz="4" w:space="0" w:color="auto"/>
              <w:left w:val="single" w:sz="4" w:space="0" w:color="auto"/>
              <w:bottom w:val="single" w:sz="4" w:space="0" w:color="auto"/>
              <w:right w:val="single" w:sz="4" w:space="0" w:color="auto"/>
            </w:tcBorders>
            <w:vAlign w:val="center"/>
          </w:tcPr>
          <w:p w:rsidR="00EE70E3" w:rsidRPr="00E17090" w:rsidRDefault="00EE70E3"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Bid Evaluation</w:t>
            </w:r>
          </w:p>
        </w:tc>
        <w:tc>
          <w:tcPr>
            <w:tcW w:w="3118" w:type="dxa"/>
            <w:tcBorders>
              <w:top w:val="single" w:sz="4" w:space="0" w:color="auto"/>
              <w:left w:val="single" w:sz="4" w:space="0" w:color="auto"/>
              <w:bottom w:val="single" w:sz="4" w:space="0" w:color="auto"/>
              <w:right w:val="single" w:sz="4" w:space="0" w:color="auto"/>
            </w:tcBorders>
            <w:vAlign w:val="center"/>
          </w:tcPr>
          <w:p w:rsidR="00EE70E3" w:rsidRPr="00E17090" w:rsidRDefault="00884D98" w:rsidP="00884D98">
            <w:pPr>
              <w:tabs>
                <w:tab w:val="left" w:pos="2415"/>
              </w:tabs>
              <w:spacing w:after="0"/>
              <w:jc w:val="center"/>
              <w:rPr>
                <w:rFonts w:ascii="Times New Roman" w:eastAsia="Times New Roman" w:hAnsi="Times New Roman" w:cs="Times New Roman"/>
                <w:lang w:eastAsia="en-PH"/>
              </w:rPr>
            </w:pPr>
            <w:r>
              <w:rPr>
                <w:rFonts w:ascii="Times New Roman" w:eastAsia="Times New Roman" w:hAnsi="Times New Roman" w:cs="Times New Roman"/>
                <w:lang w:eastAsia="en-PH"/>
              </w:rPr>
              <w:t>June 13</w:t>
            </w:r>
            <w:r w:rsidR="007918D3" w:rsidRPr="00E17090">
              <w:rPr>
                <w:rFonts w:ascii="Times New Roman" w:eastAsia="Times New Roman" w:hAnsi="Times New Roman" w:cs="Times New Roman"/>
                <w:lang w:eastAsia="en-PH"/>
              </w:rPr>
              <w:t>, 2018 (</w:t>
            </w:r>
            <w:r>
              <w:rPr>
                <w:rFonts w:ascii="Times New Roman" w:eastAsia="Times New Roman" w:hAnsi="Times New Roman" w:cs="Times New Roman"/>
                <w:lang w:eastAsia="en-PH"/>
              </w:rPr>
              <w:t>Wednesday</w:t>
            </w:r>
            <w:r w:rsidR="007918D3" w:rsidRPr="00E17090">
              <w:rPr>
                <w:rFonts w:ascii="Times New Roman" w:eastAsia="Times New Roman" w:hAnsi="Times New Roman" w:cs="Times New Roman"/>
                <w:lang w:eastAsia="en-PH"/>
              </w:rPr>
              <w:t>)</w:t>
            </w:r>
          </w:p>
        </w:tc>
        <w:tc>
          <w:tcPr>
            <w:tcW w:w="3827" w:type="dxa"/>
            <w:tcBorders>
              <w:top w:val="single" w:sz="4" w:space="0" w:color="auto"/>
              <w:left w:val="single" w:sz="4" w:space="0" w:color="auto"/>
              <w:bottom w:val="single" w:sz="4" w:space="0" w:color="auto"/>
              <w:right w:val="single" w:sz="4" w:space="0" w:color="auto"/>
            </w:tcBorders>
            <w:vAlign w:val="center"/>
          </w:tcPr>
          <w:p w:rsidR="00EE70E3" w:rsidRPr="00E17090" w:rsidRDefault="00EE70E3"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To be announced</w:t>
            </w:r>
          </w:p>
        </w:tc>
      </w:tr>
      <w:tr w:rsidR="006D2E77" w:rsidRPr="00E17090" w:rsidTr="006D2E77">
        <w:tc>
          <w:tcPr>
            <w:tcW w:w="2552" w:type="dxa"/>
            <w:tcBorders>
              <w:top w:val="single" w:sz="4" w:space="0" w:color="auto"/>
              <w:left w:val="single" w:sz="4" w:space="0" w:color="auto"/>
              <w:bottom w:val="single" w:sz="4" w:space="0" w:color="auto"/>
              <w:right w:val="single" w:sz="4" w:space="0" w:color="auto"/>
            </w:tcBorders>
            <w:vAlign w:val="center"/>
          </w:tcPr>
          <w:p w:rsidR="006D2E77" w:rsidRPr="00E17090" w:rsidRDefault="006D2E77"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Post Qualification</w:t>
            </w:r>
          </w:p>
        </w:tc>
        <w:tc>
          <w:tcPr>
            <w:tcW w:w="3118" w:type="dxa"/>
            <w:tcBorders>
              <w:top w:val="single" w:sz="4" w:space="0" w:color="auto"/>
              <w:left w:val="single" w:sz="4" w:space="0" w:color="auto"/>
              <w:bottom w:val="single" w:sz="4" w:space="0" w:color="auto"/>
              <w:right w:val="single" w:sz="4" w:space="0" w:color="auto"/>
            </w:tcBorders>
            <w:vAlign w:val="center"/>
          </w:tcPr>
          <w:p w:rsidR="006D2E77" w:rsidRPr="006D2E77" w:rsidRDefault="006D2E77" w:rsidP="006D2E77">
            <w:pPr>
              <w:tabs>
                <w:tab w:val="left" w:pos="2415"/>
              </w:tabs>
              <w:spacing w:after="0"/>
              <w:jc w:val="center"/>
              <w:rPr>
                <w:rFonts w:ascii="Times New Roman" w:eastAsia="Times New Roman" w:hAnsi="Times New Roman" w:cs="Times New Roman"/>
                <w:lang w:eastAsia="en-PH"/>
              </w:rPr>
            </w:pPr>
            <w:r>
              <w:rPr>
                <w:rFonts w:ascii="Times New Roman" w:eastAsia="Times New Roman" w:hAnsi="Times New Roman" w:cs="Times New Roman"/>
                <w:lang w:eastAsia="en-PH"/>
              </w:rPr>
              <w:t>To be announced</w:t>
            </w:r>
          </w:p>
        </w:tc>
        <w:tc>
          <w:tcPr>
            <w:tcW w:w="3827" w:type="dxa"/>
            <w:tcBorders>
              <w:top w:val="single" w:sz="4" w:space="0" w:color="auto"/>
              <w:left w:val="single" w:sz="4" w:space="0" w:color="auto"/>
              <w:bottom w:val="single" w:sz="4" w:space="0" w:color="auto"/>
              <w:right w:val="single" w:sz="4" w:space="0" w:color="auto"/>
            </w:tcBorders>
            <w:vAlign w:val="center"/>
          </w:tcPr>
          <w:p w:rsidR="006D2E77" w:rsidRPr="00E17090" w:rsidRDefault="006D2E77"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To be announced</w:t>
            </w:r>
          </w:p>
        </w:tc>
      </w:tr>
      <w:tr w:rsidR="006D2E77" w:rsidRPr="00E17090" w:rsidTr="006D2E77">
        <w:tc>
          <w:tcPr>
            <w:tcW w:w="2552" w:type="dxa"/>
            <w:tcBorders>
              <w:top w:val="single" w:sz="4" w:space="0" w:color="auto"/>
              <w:left w:val="single" w:sz="4" w:space="0" w:color="auto"/>
              <w:bottom w:val="single" w:sz="4" w:space="0" w:color="auto"/>
              <w:right w:val="single" w:sz="4" w:space="0" w:color="auto"/>
            </w:tcBorders>
            <w:vAlign w:val="center"/>
          </w:tcPr>
          <w:p w:rsidR="006D2E77" w:rsidRPr="00E17090" w:rsidRDefault="006D2E77"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 xml:space="preserve">Approval of Resolution / </w:t>
            </w:r>
          </w:p>
          <w:p w:rsidR="006D2E77" w:rsidRPr="00E17090" w:rsidRDefault="006D2E77"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Issuance of Notice of Award</w:t>
            </w:r>
          </w:p>
        </w:tc>
        <w:tc>
          <w:tcPr>
            <w:tcW w:w="3118" w:type="dxa"/>
            <w:tcBorders>
              <w:top w:val="single" w:sz="4" w:space="0" w:color="auto"/>
              <w:left w:val="single" w:sz="4" w:space="0" w:color="auto"/>
              <w:bottom w:val="single" w:sz="4" w:space="0" w:color="auto"/>
              <w:right w:val="single" w:sz="4" w:space="0" w:color="auto"/>
            </w:tcBorders>
            <w:vAlign w:val="center"/>
          </w:tcPr>
          <w:p w:rsidR="006D2E77" w:rsidRDefault="006D2E77" w:rsidP="006D2E77">
            <w:pPr>
              <w:tabs>
                <w:tab w:val="left" w:pos="2415"/>
              </w:tabs>
              <w:spacing w:after="0"/>
              <w:jc w:val="center"/>
            </w:pPr>
            <w:r w:rsidRPr="00F9734D">
              <w:rPr>
                <w:rFonts w:ascii="Times New Roman" w:eastAsia="Times New Roman" w:hAnsi="Times New Roman" w:cs="Times New Roman"/>
                <w:lang w:eastAsia="en-PH"/>
              </w:rPr>
              <w:t>To be announced</w:t>
            </w:r>
            <w:bookmarkStart w:id="0" w:name="_GoBack"/>
            <w:bookmarkEnd w:id="0"/>
          </w:p>
        </w:tc>
        <w:tc>
          <w:tcPr>
            <w:tcW w:w="3827" w:type="dxa"/>
            <w:tcBorders>
              <w:top w:val="single" w:sz="4" w:space="0" w:color="auto"/>
              <w:left w:val="single" w:sz="4" w:space="0" w:color="auto"/>
              <w:bottom w:val="single" w:sz="4" w:space="0" w:color="auto"/>
              <w:right w:val="single" w:sz="4" w:space="0" w:color="auto"/>
            </w:tcBorders>
            <w:vAlign w:val="center"/>
          </w:tcPr>
          <w:p w:rsidR="006D2E77" w:rsidRPr="00E17090" w:rsidRDefault="006D2E77"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To be announced</w:t>
            </w:r>
          </w:p>
        </w:tc>
      </w:tr>
      <w:tr w:rsidR="006D2E77" w:rsidRPr="00E17090" w:rsidTr="006D2E77">
        <w:tc>
          <w:tcPr>
            <w:tcW w:w="2552" w:type="dxa"/>
            <w:tcBorders>
              <w:top w:val="single" w:sz="4" w:space="0" w:color="auto"/>
              <w:left w:val="single" w:sz="4" w:space="0" w:color="auto"/>
              <w:bottom w:val="single" w:sz="4" w:space="0" w:color="auto"/>
              <w:right w:val="single" w:sz="4" w:space="0" w:color="auto"/>
            </w:tcBorders>
            <w:vAlign w:val="center"/>
          </w:tcPr>
          <w:p w:rsidR="006D2E77" w:rsidRPr="00E17090" w:rsidRDefault="006D2E77"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 xml:space="preserve">Contract Preparation and </w:t>
            </w:r>
            <w:r w:rsidRPr="00E17090">
              <w:rPr>
                <w:rFonts w:ascii="Times New Roman" w:eastAsia="Times New Roman" w:hAnsi="Times New Roman" w:cs="Times New Roman"/>
                <w:lang w:eastAsia="en-PH"/>
              </w:rPr>
              <w:lastRenderedPageBreak/>
              <w:t>Signing</w:t>
            </w:r>
          </w:p>
        </w:tc>
        <w:tc>
          <w:tcPr>
            <w:tcW w:w="3118" w:type="dxa"/>
            <w:tcBorders>
              <w:top w:val="single" w:sz="4" w:space="0" w:color="auto"/>
              <w:left w:val="single" w:sz="4" w:space="0" w:color="auto"/>
              <w:bottom w:val="single" w:sz="4" w:space="0" w:color="auto"/>
              <w:right w:val="single" w:sz="4" w:space="0" w:color="auto"/>
            </w:tcBorders>
            <w:vAlign w:val="center"/>
          </w:tcPr>
          <w:p w:rsidR="006D2E77" w:rsidRPr="006D2E77" w:rsidRDefault="006D2E77" w:rsidP="006D2E77">
            <w:pPr>
              <w:tabs>
                <w:tab w:val="left" w:pos="2415"/>
              </w:tabs>
              <w:spacing w:after="0"/>
              <w:jc w:val="center"/>
              <w:rPr>
                <w:rFonts w:ascii="Times New Roman" w:eastAsia="Times New Roman" w:hAnsi="Times New Roman" w:cs="Times New Roman"/>
                <w:lang w:eastAsia="en-PH"/>
              </w:rPr>
            </w:pPr>
            <w:r w:rsidRPr="00F9734D">
              <w:rPr>
                <w:rFonts w:ascii="Times New Roman" w:eastAsia="Times New Roman" w:hAnsi="Times New Roman" w:cs="Times New Roman"/>
                <w:lang w:eastAsia="en-PH"/>
              </w:rPr>
              <w:lastRenderedPageBreak/>
              <w:t>To be announced</w:t>
            </w:r>
          </w:p>
        </w:tc>
        <w:tc>
          <w:tcPr>
            <w:tcW w:w="3827" w:type="dxa"/>
            <w:tcBorders>
              <w:top w:val="single" w:sz="4" w:space="0" w:color="auto"/>
              <w:left w:val="single" w:sz="4" w:space="0" w:color="auto"/>
              <w:bottom w:val="single" w:sz="4" w:space="0" w:color="auto"/>
              <w:right w:val="single" w:sz="4" w:space="0" w:color="auto"/>
            </w:tcBorders>
            <w:vAlign w:val="center"/>
          </w:tcPr>
          <w:p w:rsidR="006D2E77" w:rsidRPr="00E17090" w:rsidRDefault="006D2E77" w:rsidP="006D2E77">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To be announced</w:t>
            </w:r>
          </w:p>
        </w:tc>
      </w:tr>
      <w:tr w:rsidR="00EE70E3" w:rsidRPr="00E17090" w:rsidTr="00B110FA">
        <w:tc>
          <w:tcPr>
            <w:tcW w:w="2552" w:type="dxa"/>
            <w:tcBorders>
              <w:top w:val="single" w:sz="4" w:space="0" w:color="auto"/>
              <w:left w:val="single" w:sz="4" w:space="0" w:color="auto"/>
              <w:bottom w:val="single" w:sz="4" w:space="0" w:color="auto"/>
              <w:right w:val="single" w:sz="4" w:space="0" w:color="auto"/>
            </w:tcBorders>
            <w:vAlign w:val="center"/>
          </w:tcPr>
          <w:p w:rsidR="00EE70E3" w:rsidRPr="00E17090" w:rsidRDefault="00CF51D8"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lastRenderedPageBreak/>
              <w:t>Approval of Contract by Higher Authority</w:t>
            </w:r>
          </w:p>
        </w:tc>
        <w:tc>
          <w:tcPr>
            <w:tcW w:w="3118" w:type="dxa"/>
            <w:tcBorders>
              <w:top w:val="single" w:sz="4" w:space="0" w:color="auto"/>
              <w:left w:val="single" w:sz="4" w:space="0" w:color="auto"/>
              <w:bottom w:val="single" w:sz="4" w:space="0" w:color="auto"/>
              <w:right w:val="single" w:sz="4" w:space="0" w:color="auto"/>
            </w:tcBorders>
            <w:vAlign w:val="center"/>
          </w:tcPr>
          <w:p w:rsidR="00EE70E3" w:rsidRPr="00E17090" w:rsidRDefault="006D2E77" w:rsidP="00100C0E">
            <w:pPr>
              <w:spacing w:after="0" w:line="240" w:lineRule="auto"/>
              <w:jc w:val="center"/>
              <w:rPr>
                <w:rFonts w:ascii="Times New Roman" w:hAnsi="Times New Roman" w:cs="Times New Roman"/>
                <w:color w:val="000000"/>
                <w:lang w:val="en-PH"/>
              </w:rPr>
            </w:pPr>
            <w:r w:rsidRPr="00F9734D">
              <w:rPr>
                <w:rFonts w:ascii="Times New Roman" w:eastAsia="Times New Roman" w:hAnsi="Times New Roman" w:cs="Times New Roman"/>
                <w:lang w:eastAsia="en-PH"/>
              </w:rPr>
              <w:t>To be announced</w:t>
            </w:r>
          </w:p>
        </w:tc>
        <w:tc>
          <w:tcPr>
            <w:tcW w:w="3827" w:type="dxa"/>
            <w:tcBorders>
              <w:top w:val="single" w:sz="4" w:space="0" w:color="auto"/>
              <w:left w:val="single" w:sz="4" w:space="0" w:color="auto"/>
              <w:bottom w:val="single" w:sz="4" w:space="0" w:color="auto"/>
              <w:right w:val="single" w:sz="4" w:space="0" w:color="auto"/>
            </w:tcBorders>
            <w:vAlign w:val="center"/>
          </w:tcPr>
          <w:p w:rsidR="00EE70E3" w:rsidRPr="00E17090" w:rsidRDefault="006D2E77" w:rsidP="00B110FA">
            <w:pPr>
              <w:tabs>
                <w:tab w:val="left" w:pos="2415"/>
              </w:tabs>
              <w:spacing w:after="0"/>
              <w:jc w:val="center"/>
              <w:rPr>
                <w:rFonts w:ascii="Times New Roman" w:eastAsia="Times New Roman" w:hAnsi="Times New Roman" w:cs="Times New Roman"/>
                <w:lang w:eastAsia="en-PH"/>
              </w:rPr>
            </w:pPr>
            <w:r w:rsidRPr="007B0507">
              <w:rPr>
                <w:rFonts w:ascii="Times New Roman" w:eastAsia="Times New Roman" w:hAnsi="Times New Roman" w:cs="Times New Roman"/>
                <w:lang w:eastAsia="en-PH"/>
              </w:rPr>
              <w:t>To be announced</w:t>
            </w:r>
          </w:p>
        </w:tc>
      </w:tr>
      <w:tr w:rsidR="006D2E77" w:rsidRPr="00E17090" w:rsidTr="006D2E77">
        <w:tc>
          <w:tcPr>
            <w:tcW w:w="2552" w:type="dxa"/>
            <w:tcBorders>
              <w:top w:val="single" w:sz="4" w:space="0" w:color="auto"/>
              <w:left w:val="single" w:sz="4" w:space="0" w:color="auto"/>
              <w:bottom w:val="single" w:sz="4" w:space="0" w:color="auto"/>
              <w:right w:val="single" w:sz="4" w:space="0" w:color="auto"/>
            </w:tcBorders>
            <w:vAlign w:val="center"/>
          </w:tcPr>
          <w:p w:rsidR="006D2E77" w:rsidRPr="00E17090" w:rsidRDefault="006D2E77" w:rsidP="00B110FA">
            <w:pPr>
              <w:tabs>
                <w:tab w:val="left" w:pos="2415"/>
              </w:tabs>
              <w:spacing w:after="0"/>
              <w:jc w:val="center"/>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Issuance of Notice to Proceed</w:t>
            </w:r>
          </w:p>
        </w:tc>
        <w:tc>
          <w:tcPr>
            <w:tcW w:w="3118" w:type="dxa"/>
            <w:tcBorders>
              <w:top w:val="single" w:sz="4" w:space="0" w:color="auto"/>
              <w:left w:val="single" w:sz="4" w:space="0" w:color="auto"/>
              <w:bottom w:val="single" w:sz="4" w:space="0" w:color="auto"/>
              <w:right w:val="single" w:sz="4" w:space="0" w:color="auto"/>
            </w:tcBorders>
            <w:vAlign w:val="center"/>
          </w:tcPr>
          <w:p w:rsidR="006D2E77" w:rsidRPr="006D2E77" w:rsidRDefault="006D2E77" w:rsidP="006D2E77">
            <w:pPr>
              <w:tabs>
                <w:tab w:val="left" w:pos="2415"/>
              </w:tabs>
              <w:spacing w:after="0"/>
              <w:jc w:val="center"/>
              <w:rPr>
                <w:rFonts w:ascii="Times New Roman" w:eastAsia="Times New Roman" w:hAnsi="Times New Roman" w:cs="Times New Roman"/>
                <w:lang w:eastAsia="en-PH"/>
              </w:rPr>
            </w:pPr>
            <w:r w:rsidRPr="007B0507">
              <w:rPr>
                <w:rFonts w:ascii="Times New Roman" w:eastAsia="Times New Roman" w:hAnsi="Times New Roman" w:cs="Times New Roman"/>
                <w:lang w:eastAsia="en-PH"/>
              </w:rPr>
              <w:t>To be announced</w:t>
            </w:r>
          </w:p>
        </w:tc>
        <w:tc>
          <w:tcPr>
            <w:tcW w:w="3827" w:type="dxa"/>
            <w:tcBorders>
              <w:top w:val="single" w:sz="4" w:space="0" w:color="auto"/>
              <w:left w:val="single" w:sz="4" w:space="0" w:color="auto"/>
              <w:bottom w:val="single" w:sz="4" w:space="0" w:color="auto"/>
              <w:right w:val="single" w:sz="4" w:space="0" w:color="auto"/>
            </w:tcBorders>
            <w:vAlign w:val="center"/>
          </w:tcPr>
          <w:p w:rsidR="006D2E77" w:rsidRPr="006D2E77" w:rsidRDefault="006D2E77" w:rsidP="006D2E77">
            <w:pPr>
              <w:tabs>
                <w:tab w:val="left" w:pos="2415"/>
              </w:tabs>
              <w:spacing w:after="0"/>
              <w:jc w:val="center"/>
              <w:rPr>
                <w:rFonts w:ascii="Times New Roman" w:eastAsia="Times New Roman" w:hAnsi="Times New Roman" w:cs="Times New Roman"/>
                <w:lang w:eastAsia="en-PH"/>
              </w:rPr>
            </w:pPr>
            <w:r w:rsidRPr="007B0507">
              <w:rPr>
                <w:rFonts w:ascii="Times New Roman" w:eastAsia="Times New Roman" w:hAnsi="Times New Roman" w:cs="Times New Roman"/>
                <w:lang w:eastAsia="en-PH"/>
              </w:rPr>
              <w:t>To be announced</w:t>
            </w:r>
          </w:p>
        </w:tc>
      </w:tr>
    </w:tbl>
    <w:p w:rsidR="00D77F63" w:rsidRPr="00E17090" w:rsidRDefault="00D77F63" w:rsidP="00EA56EC">
      <w:pPr>
        <w:spacing w:after="0"/>
        <w:jc w:val="both"/>
        <w:rPr>
          <w:rFonts w:ascii="Times New Roman" w:hAnsi="Times New Roman" w:cs="Times New Roman"/>
        </w:rPr>
      </w:pPr>
    </w:p>
    <w:p w:rsidR="00EA56EC" w:rsidRPr="00F139D3" w:rsidRDefault="00EA56EC" w:rsidP="00884D98">
      <w:pPr>
        <w:spacing w:after="0"/>
        <w:jc w:val="both"/>
        <w:rPr>
          <w:rFonts w:ascii="Times New Roman" w:hAnsi="Times New Roman" w:cs="Times New Roman"/>
          <w:b/>
          <w:bCs/>
        </w:rPr>
      </w:pPr>
      <w:r w:rsidRPr="00E17090">
        <w:rPr>
          <w:rFonts w:ascii="Times New Roman" w:hAnsi="Times New Roman" w:cs="Times New Roman"/>
        </w:rPr>
        <w:t xml:space="preserve">Interested bidders may obtain further information from PSHS-MRC and inspect the Bidding Documents at the address given below during Monday to Friday, 8:00 AM to 5:00 PM. A complete set of Bidding Documents may be </w:t>
      </w:r>
      <w:r w:rsidR="00D77F63" w:rsidRPr="00E17090">
        <w:rPr>
          <w:rFonts w:ascii="Times New Roman" w:hAnsi="Times New Roman" w:cs="Times New Roman"/>
        </w:rPr>
        <w:t>requested</w:t>
      </w:r>
      <w:r w:rsidRPr="00E17090">
        <w:rPr>
          <w:rFonts w:ascii="Times New Roman" w:hAnsi="Times New Roman" w:cs="Times New Roman"/>
        </w:rPr>
        <w:t xml:space="preserve"> by interested bidders from </w:t>
      </w:r>
      <w:r w:rsidR="00884D98">
        <w:rPr>
          <w:rFonts w:ascii="Times New Roman" w:hAnsi="Times New Roman" w:cs="Times New Roman"/>
          <w:b/>
          <w:bCs/>
        </w:rPr>
        <w:t>May 18 to June 11, 2018</w:t>
      </w:r>
      <w:r w:rsidRPr="00E17090">
        <w:rPr>
          <w:rFonts w:ascii="Times New Roman" w:eastAsia="Times New Roman" w:hAnsi="Times New Roman" w:cs="Times New Roman"/>
          <w:lang w:eastAsia="en-PH"/>
        </w:rPr>
        <w:t xml:space="preserve"> </w:t>
      </w:r>
      <w:r w:rsidRPr="00E17090">
        <w:rPr>
          <w:rFonts w:ascii="Times New Roman" w:hAnsi="Times New Roman" w:cs="Times New Roman"/>
        </w:rPr>
        <w:t>from the address below</w:t>
      </w:r>
      <w:r w:rsidR="00100C0E">
        <w:rPr>
          <w:rFonts w:ascii="Times New Roman" w:hAnsi="Times New Roman" w:cs="Times New Roman"/>
        </w:rPr>
        <w:t xml:space="preserve"> for a bidding fee of </w:t>
      </w:r>
      <w:r w:rsidR="00100C0E" w:rsidRPr="00F139D3">
        <w:rPr>
          <w:rFonts w:ascii="Times New Roman" w:hAnsi="Times New Roman" w:cs="Times New Roman"/>
          <w:b/>
          <w:bCs/>
        </w:rPr>
        <w:t>P 25,000.00</w:t>
      </w:r>
      <w:r w:rsidR="00D77F63" w:rsidRPr="00F139D3">
        <w:rPr>
          <w:rFonts w:ascii="Times New Roman" w:hAnsi="Times New Roman" w:cs="Times New Roman"/>
          <w:b/>
          <w:bCs/>
        </w:rPr>
        <w:t>.</w:t>
      </w:r>
      <w:r w:rsidRPr="00F139D3">
        <w:rPr>
          <w:rFonts w:ascii="Times New Roman" w:hAnsi="Times New Roman" w:cs="Times New Roman"/>
          <w:b/>
          <w:bCs/>
        </w:rPr>
        <w:t xml:space="preserve"> </w:t>
      </w:r>
    </w:p>
    <w:p w:rsidR="003D2BC2" w:rsidRPr="00E17090" w:rsidRDefault="003D2BC2" w:rsidP="002C4A52">
      <w:pPr>
        <w:spacing w:after="0"/>
        <w:jc w:val="both"/>
        <w:rPr>
          <w:rFonts w:ascii="Times New Roman" w:hAnsi="Times New Roman" w:cs="Times New Roman"/>
        </w:rPr>
      </w:pPr>
    </w:p>
    <w:p w:rsidR="00EA56EC" w:rsidRPr="00E17090" w:rsidRDefault="003D2BC2" w:rsidP="003D2BC2">
      <w:pPr>
        <w:spacing w:line="240" w:lineRule="auto"/>
        <w:jc w:val="both"/>
        <w:rPr>
          <w:rFonts w:ascii="Times New Roman" w:hAnsi="Times New Roman" w:cs="Times New Roman"/>
        </w:rPr>
      </w:pPr>
      <w:r w:rsidRPr="00E17090">
        <w:rPr>
          <w:rFonts w:ascii="Times New Roman" w:hAnsi="Times New Roman" w:cs="Times New Roman"/>
        </w:rPr>
        <w:t>It may also be downloaded free of charge from the website of the Philippine Government Electronic Procurement System (</w:t>
      </w:r>
      <w:proofErr w:type="spellStart"/>
      <w:r w:rsidRPr="00E17090">
        <w:rPr>
          <w:rFonts w:ascii="Times New Roman" w:hAnsi="Times New Roman" w:cs="Times New Roman"/>
        </w:rPr>
        <w:t>PhilGEPS</w:t>
      </w:r>
      <w:proofErr w:type="spellEnd"/>
      <w:r w:rsidRPr="00E17090">
        <w:rPr>
          <w:rFonts w:ascii="Times New Roman" w:hAnsi="Times New Roman" w:cs="Times New Roman"/>
        </w:rPr>
        <w:t>) and the website of the Procuring Entity, provided that bidders shall pay the applicable fee for the Bidding Documents not later than the submission of their bids.</w:t>
      </w:r>
    </w:p>
    <w:p w:rsidR="00EA56EC" w:rsidRPr="00E17090" w:rsidRDefault="00EA56EC" w:rsidP="00EA56EC">
      <w:pPr>
        <w:spacing w:after="0"/>
        <w:jc w:val="both"/>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All Bids must be accompanied by a bid security in any of the acceptable forms and in the amount stated in </w:t>
      </w:r>
      <w:r w:rsidRPr="00E17090">
        <w:rPr>
          <w:rFonts w:ascii="Times New Roman" w:eastAsia="Times New Roman" w:hAnsi="Times New Roman" w:cs="Times New Roman"/>
          <w:b/>
          <w:bCs/>
          <w:lang w:eastAsia="en-PH"/>
        </w:rPr>
        <w:t>ITB</w:t>
      </w:r>
      <w:r w:rsidRPr="00E17090">
        <w:rPr>
          <w:rFonts w:ascii="Times New Roman" w:eastAsia="Times New Roman" w:hAnsi="Times New Roman" w:cs="Times New Roman"/>
          <w:lang w:eastAsia="en-PH"/>
        </w:rPr>
        <w:t> Clause. Late bids shall not be accepted.</w:t>
      </w:r>
    </w:p>
    <w:p w:rsidR="00EA56EC" w:rsidRPr="00E17090" w:rsidRDefault="00EA56EC" w:rsidP="00EA56EC">
      <w:pPr>
        <w:spacing w:after="0"/>
        <w:jc w:val="both"/>
        <w:rPr>
          <w:rFonts w:ascii="Times New Roman" w:eastAsia="Times New Roman" w:hAnsi="Times New Roman" w:cs="Times New Roman"/>
          <w:lang w:eastAsia="en-PH"/>
        </w:rPr>
      </w:pPr>
    </w:p>
    <w:p w:rsidR="00D77F63" w:rsidRPr="00E17090" w:rsidRDefault="00EA56EC" w:rsidP="00EA56EC">
      <w:pPr>
        <w:spacing w:after="0"/>
        <w:jc w:val="both"/>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The </w:t>
      </w:r>
      <w:r w:rsidRPr="00E17090">
        <w:rPr>
          <w:rFonts w:ascii="Times New Roman" w:eastAsia="Times New Roman" w:hAnsi="Times New Roman" w:cs="Times New Roman"/>
          <w:i/>
          <w:iCs/>
          <w:lang w:eastAsia="en-PH"/>
        </w:rPr>
        <w:t>PSHS-MRC </w:t>
      </w:r>
      <w:r w:rsidRPr="00E17090">
        <w:rPr>
          <w:rFonts w:ascii="Times New Roman" w:eastAsia="Times New Roman" w:hAnsi="Times New Roman" w:cs="Times New Roman"/>
          <w:lang w:eastAsia="en-PH"/>
        </w:rPr>
        <w:t>reserves the right to accept or reject any bid, to annul the bidding process, and to reject all bids at any time prior to contract award, without thereby incurring any liability to the affected bidder or bidders.</w:t>
      </w:r>
    </w:p>
    <w:p w:rsidR="00EA56EC" w:rsidRPr="00E17090" w:rsidRDefault="00EA56EC" w:rsidP="00EA56EC">
      <w:pPr>
        <w:spacing w:after="0"/>
        <w:jc w:val="both"/>
        <w:rPr>
          <w:rFonts w:ascii="Times New Roman" w:eastAsia="Times New Roman" w:hAnsi="Times New Roman" w:cs="Times New Roman"/>
          <w:lang w:eastAsia="en-PH"/>
        </w:rPr>
      </w:pPr>
      <w:r w:rsidRPr="00E17090">
        <w:rPr>
          <w:rFonts w:ascii="Times New Roman" w:eastAsia="Times New Roman" w:hAnsi="Times New Roman" w:cs="Times New Roman"/>
          <w:lang w:eastAsia="en-PH"/>
        </w:rPr>
        <w:t>For further information, please refer to:</w:t>
      </w:r>
    </w:p>
    <w:p w:rsidR="00EA56EC" w:rsidRPr="00E17090" w:rsidRDefault="00EA56EC" w:rsidP="00EA56EC">
      <w:pPr>
        <w:spacing w:after="0"/>
        <w:jc w:val="both"/>
        <w:rPr>
          <w:rFonts w:ascii="Times New Roman" w:eastAsia="Times New Roman" w:hAnsi="Times New Roman" w:cs="Times New Roman"/>
          <w:lang w:eastAsia="en-PH"/>
        </w:rPr>
      </w:pPr>
    </w:p>
    <w:p w:rsidR="00EA56EC" w:rsidRPr="00E17090" w:rsidRDefault="00EA56EC" w:rsidP="00EA56EC">
      <w:pPr>
        <w:spacing w:after="0"/>
        <w:jc w:val="both"/>
        <w:rPr>
          <w:rFonts w:ascii="Times New Roman" w:hAnsi="Times New Roman" w:cs="Times New Roman"/>
          <w:b/>
        </w:rPr>
      </w:pPr>
      <w:r w:rsidRPr="00E17090">
        <w:rPr>
          <w:rFonts w:ascii="Times New Roman" w:hAnsi="Times New Roman" w:cs="Times New Roman"/>
          <w:b/>
        </w:rPr>
        <w:t>THE BAC SECRETARIAT</w:t>
      </w:r>
    </w:p>
    <w:p w:rsidR="00EA56EC" w:rsidRPr="00E17090" w:rsidRDefault="00EA56EC" w:rsidP="00EA56EC">
      <w:pPr>
        <w:spacing w:after="0"/>
        <w:jc w:val="both"/>
        <w:rPr>
          <w:rFonts w:ascii="Times New Roman" w:hAnsi="Times New Roman" w:cs="Times New Roman"/>
          <w:i/>
        </w:rPr>
      </w:pPr>
      <w:r w:rsidRPr="00E17090">
        <w:rPr>
          <w:rFonts w:ascii="Times New Roman" w:hAnsi="Times New Roman" w:cs="Times New Roman"/>
          <w:i/>
        </w:rPr>
        <w:t>Philippine Science High School-MIMAROPA Region Campus</w:t>
      </w:r>
    </w:p>
    <w:p w:rsidR="00EA56EC" w:rsidRPr="00E17090" w:rsidRDefault="00EA56EC" w:rsidP="00EA56EC">
      <w:pPr>
        <w:spacing w:after="0"/>
        <w:jc w:val="both"/>
        <w:rPr>
          <w:rFonts w:ascii="Times New Roman" w:hAnsi="Times New Roman" w:cs="Times New Roman"/>
          <w:i/>
        </w:rPr>
      </w:pPr>
      <w:r w:rsidRPr="00E17090">
        <w:rPr>
          <w:rFonts w:ascii="Times New Roman" w:hAnsi="Times New Roman" w:cs="Times New Roman"/>
          <w:i/>
        </w:rPr>
        <w:t xml:space="preserve">Barangay Rizal, </w:t>
      </w:r>
      <w:proofErr w:type="spellStart"/>
      <w:r w:rsidRPr="00E17090">
        <w:rPr>
          <w:rFonts w:ascii="Times New Roman" w:hAnsi="Times New Roman" w:cs="Times New Roman"/>
          <w:i/>
        </w:rPr>
        <w:t>Odiongan</w:t>
      </w:r>
      <w:proofErr w:type="spellEnd"/>
      <w:r w:rsidRPr="00E17090">
        <w:rPr>
          <w:rFonts w:ascii="Times New Roman" w:hAnsi="Times New Roman" w:cs="Times New Roman"/>
          <w:i/>
        </w:rPr>
        <w:t>, Romblon</w:t>
      </w:r>
    </w:p>
    <w:p w:rsidR="00EA56EC" w:rsidRPr="00E17090" w:rsidRDefault="00EA56EC" w:rsidP="00EA56EC">
      <w:pPr>
        <w:spacing w:after="0"/>
        <w:jc w:val="both"/>
        <w:rPr>
          <w:rFonts w:ascii="Times New Roman" w:hAnsi="Times New Roman" w:cs="Times New Roman"/>
          <w:i/>
        </w:rPr>
      </w:pPr>
      <w:r w:rsidRPr="00E17090">
        <w:rPr>
          <w:rFonts w:ascii="Times New Roman" w:hAnsi="Times New Roman" w:cs="Times New Roman"/>
          <w:i/>
        </w:rPr>
        <w:t>Email: bacsec@mrc.pshs.edu.ph</w:t>
      </w:r>
    </w:p>
    <w:p w:rsidR="00EA56EC" w:rsidRPr="00E17090" w:rsidRDefault="00EA56EC" w:rsidP="00EA56EC">
      <w:pPr>
        <w:spacing w:after="0"/>
        <w:jc w:val="both"/>
        <w:rPr>
          <w:rFonts w:ascii="Times New Roman" w:hAnsi="Times New Roman" w:cs="Times New Roman"/>
          <w:i/>
        </w:rPr>
      </w:pPr>
      <w:r w:rsidRPr="00E17090">
        <w:rPr>
          <w:rFonts w:ascii="Times New Roman" w:hAnsi="Times New Roman" w:cs="Times New Roman"/>
          <w:i/>
        </w:rPr>
        <w:t>Contact Nos. 0927-886-6315 (Globe) / 0939-817-2212 (Smart)</w:t>
      </w:r>
    </w:p>
    <w:p w:rsidR="00EA56EC" w:rsidRPr="00E17090" w:rsidRDefault="00884D98" w:rsidP="00EA56EC">
      <w:pPr>
        <w:spacing w:after="0"/>
        <w:jc w:val="both"/>
        <w:rPr>
          <w:rFonts w:ascii="Times New Roman" w:hAnsi="Times New Roman" w:cs="Times New Roman"/>
          <w:b/>
        </w:rPr>
      </w:pPr>
      <w:r>
        <w:rPr>
          <w:noProof/>
          <w:lang w:val="pt-BR" w:eastAsia="pt-BR"/>
        </w:rPr>
        <w:drawing>
          <wp:anchor distT="0" distB="0" distL="114300" distR="114300" simplePos="0" relativeHeight="251666432" behindDoc="0" locked="0" layoutInCell="1" allowOverlap="1" wp14:anchorId="23ABE14B" wp14:editId="13EEBCDC">
            <wp:simplePos x="0" y="0"/>
            <wp:positionH relativeFrom="column">
              <wp:posOffset>314325</wp:posOffset>
            </wp:positionH>
            <wp:positionV relativeFrom="paragraph">
              <wp:posOffset>32385</wp:posOffset>
            </wp:positionV>
            <wp:extent cx="717550" cy="843280"/>
            <wp:effectExtent l="0" t="0" r="6350" b="0"/>
            <wp:wrapNone/>
            <wp:docPr id="1" name="Picture 1" descr="C:\Users\N1J65\Desktop\Eli PSHS Files  11 January 2018\Eli PSHS Files 2017\04 MISCELLANEOUS\Misc. Docs\e-sign\G. A. ATI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J65\Desktop\Eli PSHS Files  11 January 2018\Eli PSHS Files 2017\04 MISCELLANEOUS\Misc. Docs\e-sign\G. A. ATIENZA.pn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7175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9D8" w:rsidRPr="00E17090" w:rsidRDefault="006C19D8" w:rsidP="00EA56EC">
      <w:pPr>
        <w:spacing w:after="0"/>
        <w:jc w:val="both"/>
        <w:rPr>
          <w:rFonts w:ascii="Times New Roman" w:hAnsi="Times New Roman" w:cs="Times New Roman"/>
          <w:b/>
        </w:rPr>
        <w:sectPr w:rsidR="006C19D8" w:rsidRPr="00E17090" w:rsidSect="00003975">
          <w:headerReference w:type="default" r:id="rId9"/>
          <w:type w:val="continuous"/>
          <w:pgSz w:w="11906" w:h="16838" w:code="9"/>
          <w:pgMar w:top="1440" w:right="1080" w:bottom="1134" w:left="1080" w:header="708" w:footer="708" w:gutter="0"/>
          <w:cols w:space="708"/>
          <w:docGrid w:linePitch="360"/>
        </w:sectPr>
      </w:pPr>
    </w:p>
    <w:p w:rsidR="006C19D8" w:rsidRPr="00E17090" w:rsidRDefault="006C19D8" w:rsidP="00EA56EC">
      <w:pPr>
        <w:spacing w:after="0"/>
        <w:jc w:val="both"/>
        <w:rPr>
          <w:rFonts w:ascii="Times New Roman" w:hAnsi="Times New Roman" w:cs="Times New Roman"/>
          <w:b/>
        </w:rPr>
      </w:pPr>
    </w:p>
    <w:p w:rsidR="006C19D8" w:rsidRPr="00E17090" w:rsidRDefault="006C19D8" w:rsidP="00EA56EC">
      <w:pPr>
        <w:spacing w:after="0"/>
        <w:jc w:val="both"/>
        <w:rPr>
          <w:rFonts w:ascii="Times New Roman" w:hAnsi="Times New Roman" w:cs="Times New Roman"/>
          <w:b/>
        </w:rPr>
      </w:pPr>
    </w:p>
    <w:p w:rsidR="00EA56EC" w:rsidRPr="00E17090" w:rsidRDefault="00884D98" w:rsidP="00EA56EC">
      <w:pPr>
        <w:spacing w:after="0"/>
        <w:jc w:val="both"/>
        <w:rPr>
          <w:rFonts w:ascii="Times New Roman" w:hAnsi="Times New Roman" w:cs="Times New Roman"/>
          <w:b/>
        </w:rPr>
      </w:pPr>
      <w:r>
        <w:rPr>
          <w:rFonts w:ascii="Times New Roman" w:hAnsi="Times New Roman" w:cs="Times New Roman"/>
          <w:b/>
        </w:rPr>
        <w:t>GLENN A. ATIENZA</w:t>
      </w:r>
    </w:p>
    <w:p w:rsidR="00EA56EC" w:rsidRPr="00E17090" w:rsidRDefault="00EA56EC" w:rsidP="00884D98">
      <w:pPr>
        <w:spacing w:after="0"/>
        <w:jc w:val="both"/>
        <w:rPr>
          <w:rFonts w:ascii="Times New Roman" w:hAnsi="Times New Roman" w:cs="Times New Roman"/>
        </w:rPr>
      </w:pPr>
      <w:r w:rsidRPr="00E17090">
        <w:rPr>
          <w:rFonts w:ascii="Times New Roman" w:hAnsi="Times New Roman" w:cs="Times New Roman"/>
        </w:rPr>
        <w:t xml:space="preserve">BAC </w:t>
      </w:r>
      <w:r w:rsidR="00884D98">
        <w:rPr>
          <w:rFonts w:ascii="Times New Roman" w:hAnsi="Times New Roman" w:cs="Times New Roman"/>
        </w:rPr>
        <w:t>Vice-Chairperson</w:t>
      </w:r>
    </w:p>
    <w:p w:rsidR="00E67EC6" w:rsidRPr="00E17090" w:rsidRDefault="00E67EC6" w:rsidP="00EA56EC">
      <w:pPr>
        <w:spacing w:after="0"/>
        <w:jc w:val="both"/>
        <w:rPr>
          <w:rFonts w:ascii="Times New Roman" w:hAnsi="Times New Roman" w:cs="Times New Roman"/>
        </w:rPr>
      </w:pPr>
    </w:p>
    <w:p w:rsidR="00E67EC6" w:rsidRPr="00E17090" w:rsidRDefault="00E67EC6" w:rsidP="00EA56EC">
      <w:pPr>
        <w:spacing w:after="0"/>
        <w:jc w:val="both"/>
        <w:rPr>
          <w:rFonts w:ascii="Times New Roman" w:hAnsi="Times New Roman" w:cs="Times New Roman"/>
        </w:rPr>
      </w:pPr>
      <w:r w:rsidRPr="00E17090">
        <w:rPr>
          <w:rFonts w:ascii="Times New Roman" w:hAnsi="Times New Roman" w:cs="Times New Roman"/>
          <w:noProof/>
          <w:lang w:val="pt-BR" w:eastAsia="pt-BR"/>
        </w:rPr>
        <w:drawing>
          <wp:anchor distT="0" distB="0" distL="114300" distR="114300" simplePos="0" relativeHeight="251665408" behindDoc="1" locked="0" layoutInCell="1" allowOverlap="1" wp14:anchorId="2A01F7FD" wp14:editId="28937622">
            <wp:simplePos x="0" y="0"/>
            <wp:positionH relativeFrom="margin">
              <wp:posOffset>589280</wp:posOffset>
            </wp:positionH>
            <wp:positionV relativeFrom="paragraph">
              <wp:posOffset>55245</wp:posOffset>
            </wp:positionV>
            <wp:extent cx="1229995" cy="1229995"/>
            <wp:effectExtent l="0" t="0" r="8255" b="8255"/>
            <wp:wrapNone/>
            <wp:docPr id="8" name="Picture 8"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e-sign sir edward.jpg"/>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22999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EC6" w:rsidRPr="00E17090" w:rsidRDefault="00E67EC6" w:rsidP="00EA56EC">
      <w:pPr>
        <w:spacing w:after="0"/>
        <w:jc w:val="both"/>
        <w:rPr>
          <w:rFonts w:ascii="Times New Roman" w:hAnsi="Times New Roman" w:cs="Times New Roman"/>
        </w:rPr>
      </w:pPr>
    </w:p>
    <w:p w:rsidR="00EA56EC" w:rsidRPr="00E17090" w:rsidRDefault="00EA56EC" w:rsidP="00EA56EC">
      <w:pPr>
        <w:spacing w:after="0"/>
        <w:jc w:val="both"/>
        <w:rPr>
          <w:rFonts w:ascii="Times New Roman" w:hAnsi="Times New Roman" w:cs="Times New Roman"/>
        </w:rPr>
      </w:pPr>
      <w:r w:rsidRPr="00E17090">
        <w:rPr>
          <w:rFonts w:ascii="Times New Roman" w:hAnsi="Times New Roman" w:cs="Times New Roman"/>
        </w:rPr>
        <w:t>Noted by:</w:t>
      </w:r>
      <w:r w:rsidRPr="00E17090">
        <w:rPr>
          <w:rFonts w:ascii="Times New Roman" w:eastAsia="Times New Roman" w:hAnsi="Times New Roman" w:cs="Times New Roman"/>
          <w:snapToGrid w:val="0"/>
          <w:w w:val="0"/>
          <w:u w:color="000000"/>
          <w:bdr w:val="none" w:sz="0" w:space="0" w:color="000000"/>
          <w:shd w:val="clear" w:color="000000" w:fill="000000"/>
          <w:lang w:val="x-none" w:eastAsia="x-none" w:bidi="x-none"/>
        </w:rPr>
        <w:t xml:space="preserve"> </w:t>
      </w:r>
    </w:p>
    <w:p w:rsidR="00EA56EC" w:rsidRPr="00E17090" w:rsidRDefault="00EA56EC" w:rsidP="00EA56EC">
      <w:pPr>
        <w:spacing w:after="0"/>
        <w:jc w:val="both"/>
        <w:rPr>
          <w:rFonts w:ascii="Times New Roman" w:hAnsi="Times New Roman" w:cs="Times New Roman"/>
        </w:rPr>
      </w:pPr>
    </w:p>
    <w:p w:rsidR="00EA56EC" w:rsidRPr="00E17090" w:rsidRDefault="00EA56EC" w:rsidP="004B6208">
      <w:pPr>
        <w:spacing w:after="0"/>
        <w:ind w:firstLine="720"/>
        <w:jc w:val="both"/>
        <w:rPr>
          <w:rFonts w:ascii="Times New Roman" w:hAnsi="Times New Roman" w:cs="Times New Roman"/>
          <w:b/>
        </w:rPr>
      </w:pPr>
      <w:r w:rsidRPr="00E17090">
        <w:rPr>
          <w:rFonts w:ascii="Times New Roman" w:hAnsi="Times New Roman" w:cs="Times New Roman"/>
          <w:b/>
        </w:rPr>
        <w:t>EDWARD C. ALBARACIN</w:t>
      </w:r>
    </w:p>
    <w:p w:rsidR="006C19D8" w:rsidRPr="006C19D8" w:rsidRDefault="002C4A52" w:rsidP="002C4A52">
      <w:pPr>
        <w:spacing w:after="0"/>
        <w:ind w:left="720"/>
        <w:rPr>
          <w:rFonts w:ascii="Times New Roman" w:hAnsi="Times New Roman" w:cs="Times New Roman"/>
        </w:rPr>
        <w:sectPr w:rsidR="006C19D8" w:rsidRPr="006C19D8" w:rsidSect="00E67EC6">
          <w:type w:val="continuous"/>
          <w:pgSz w:w="11906" w:h="16838" w:code="9"/>
          <w:pgMar w:top="1440" w:right="1080" w:bottom="1134" w:left="1080" w:header="708" w:footer="708" w:gutter="0"/>
          <w:cols w:space="708"/>
          <w:docGrid w:linePitch="360"/>
        </w:sectPr>
      </w:pPr>
      <w:r w:rsidRPr="00E17090">
        <w:rPr>
          <w:rFonts w:ascii="Times New Roman" w:hAnsi="Times New Roman" w:cs="Times New Roman"/>
        </w:rPr>
        <w:t xml:space="preserve">           Campus </w:t>
      </w:r>
      <w:r w:rsidR="004B6208" w:rsidRPr="00E17090">
        <w:rPr>
          <w:rFonts w:ascii="Times New Roman" w:hAnsi="Times New Roman" w:cs="Times New Roman"/>
        </w:rPr>
        <w:t>Director</w:t>
      </w:r>
    </w:p>
    <w:p w:rsidR="00E67EC6" w:rsidRDefault="00E67EC6" w:rsidP="006C19D8">
      <w:pPr>
        <w:spacing w:after="0"/>
        <w:jc w:val="both"/>
        <w:rPr>
          <w:rFonts w:ascii="Times New Roman" w:hAnsi="Times New Roman" w:cs="Times New Roman"/>
        </w:rPr>
        <w:sectPr w:rsidR="00E67EC6" w:rsidSect="00003975">
          <w:type w:val="continuous"/>
          <w:pgSz w:w="11906" w:h="16838" w:code="9"/>
          <w:pgMar w:top="1440" w:right="1080" w:bottom="1134" w:left="1080" w:header="708" w:footer="708" w:gutter="0"/>
          <w:cols w:space="708"/>
          <w:docGrid w:linePitch="360"/>
        </w:sectPr>
      </w:pPr>
    </w:p>
    <w:p w:rsidR="00EA56EC" w:rsidRPr="006C19D8" w:rsidRDefault="00EA56EC" w:rsidP="006C19D8">
      <w:pPr>
        <w:spacing w:after="0"/>
        <w:jc w:val="both"/>
        <w:rPr>
          <w:rFonts w:ascii="Times New Roman" w:hAnsi="Times New Roman" w:cs="Times New Roman"/>
        </w:rPr>
      </w:pPr>
    </w:p>
    <w:sectPr w:rsidR="00EA56EC" w:rsidRPr="006C19D8" w:rsidSect="00003975">
      <w:type w:val="continuous"/>
      <w:pgSz w:w="11906" w:h="16838" w:code="9"/>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CB" w:rsidRDefault="002E1ECB">
      <w:pPr>
        <w:spacing w:after="0" w:line="240" w:lineRule="auto"/>
      </w:pPr>
      <w:r>
        <w:separator/>
      </w:r>
    </w:p>
  </w:endnote>
  <w:endnote w:type="continuationSeparator" w:id="0">
    <w:p w:rsidR="002E1ECB" w:rsidRDefault="002E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CB" w:rsidRDefault="002E1ECB">
      <w:pPr>
        <w:spacing w:after="0" w:line="240" w:lineRule="auto"/>
      </w:pPr>
      <w:r>
        <w:separator/>
      </w:r>
    </w:p>
  </w:footnote>
  <w:footnote w:type="continuationSeparator" w:id="0">
    <w:p w:rsidR="002E1ECB" w:rsidRDefault="002E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DB" w:rsidRPr="009D4391" w:rsidRDefault="00C64A49" w:rsidP="007918D3">
    <w:pPr>
      <w:pStyle w:val="Header"/>
      <w:ind w:left="1530"/>
      <w:rPr>
        <w:rFonts w:ascii="Times New Roman" w:hAnsi="Times New Roman" w:cs="Times New Roman"/>
      </w:rPr>
    </w:pPr>
    <w:r w:rsidRPr="009D4391">
      <w:rPr>
        <w:rFonts w:ascii="Times New Roman" w:eastAsia="Calibri" w:hAnsi="Times New Roman" w:cs="Times New Roman"/>
        <w:noProof/>
        <w:lang w:val="pt-BR" w:eastAsia="pt-BR"/>
      </w:rPr>
      <w:drawing>
        <wp:anchor distT="0" distB="0" distL="114300" distR="114300" simplePos="0" relativeHeight="251660288" behindDoc="0" locked="0" layoutInCell="1" allowOverlap="1" wp14:anchorId="0E312E8A" wp14:editId="0FD31042">
          <wp:simplePos x="0" y="0"/>
          <wp:positionH relativeFrom="column">
            <wp:posOffset>64770</wp:posOffset>
          </wp:positionH>
          <wp:positionV relativeFrom="paragraph">
            <wp:posOffset>-103505</wp:posOffset>
          </wp:positionV>
          <wp:extent cx="771525" cy="7575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1525" cy="757555"/>
                  </a:xfrm>
                  <a:prstGeom prst="rect">
                    <a:avLst/>
                  </a:prstGeom>
                  <a:noFill/>
                </pic:spPr>
              </pic:pic>
            </a:graphicData>
          </a:graphic>
          <wp14:sizeRelH relativeFrom="page">
            <wp14:pctWidth>0</wp14:pctWidth>
          </wp14:sizeRelH>
          <wp14:sizeRelV relativeFrom="page">
            <wp14:pctHeight>0</wp14:pctHeight>
          </wp14:sizeRelV>
        </wp:anchor>
      </w:drawing>
    </w:r>
    <w:r w:rsidRPr="009D4391">
      <w:rPr>
        <w:rFonts w:ascii="Times New Roman" w:hAnsi="Times New Roman" w:cs="Times New Roman"/>
      </w:rPr>
      <w:t>Republic of the Philippines</w:t>
    </w:r>
  </w:p>
  <w:p w:rsidR="004274DB" w:rsidRPr="009D4391" w:rsidRDefault="00C64A49" w:rsidP="007918D3">
    <w:pPr>
      <w:pStyle w:val="Header"/>
      <w:ind w:left="1530"/>
      <w:rPr>
        <w:rFonts w:ascii="Times New Roman" w:hAnsi="Times New Roman" w:cs="Times New Roman"/>
        <w:b/>
      </w:rPr>
    </w:pPr>
    <w:r w:rsidRPr="009D4391">
      <w:rPr>
        <w:rFonts w:ascii="Times New Roman" w:hAnsi="Times New Roman" w:cs="Times New Roman"/>
        <w:b/>
      </w:rPr>
      <w:t>DEPARTMENT OF SCIENCE AND TECHNOLOGY</w:t>
    </w:r>
  </w:p>
  <w:p w:rsidR="004274DB" w:rsidRPr="009D4391" w:rsidRDefault="00C64A49" w:rsidP="007918D3">
    <w:pPr>
      <w:pStyle w:val="Header"/>
      <w:ind w:left="1530"/>
      <w:rPr>
        <w:rFonts w:ascii="Times New Roman" w:hAnsi="Times New Roman" w:cs="Times New Roman"/>
        <w:b/>
      </w:rPr>
    </w:pPr>
    <w:r w:rsidRPr="009D4391">
      <w:rPr>
        <w:rFonts w:ascii="Times New Roman" w:hAnsi="Times New Roman" w:cs="Times New Roman"/>
        <w:b/>
      </w:rPr>
      <w:t>PHILIPPINE SCIENCE HIGH SCHOOL – MIMAROPA Region Campus</w:t>
    </w:r>
  </w:p>
  <w:p w:rsidR="004274DB" w:rsidRPr="009D4391" w:rsidRDefault="00C64A49" w:rsidP="007918D3">
    <w:pPr>
      <w:pStyle w:val="Header"/>
      <w:ind w:left="1530"/>
      <w:rPr>
        <w:rFonts w:ascii="Times New Roman" w:hAnsi="Times New Roman" w:cs="Times New Roman"/>
      </w:rPr>
    </w:pPr>
    <w:r w:rsidRPr="009D4391">
      <w:rPr>
        <w:rFonts w:ascii="Times New Roman" w:hAnsi="Times New Roman" w:cs="Times New Roman"/>
      </w:rPr>
      <w:t xml:space="preserve">Barangay Rizal, </w:t>
    </w:r>
    <w:proofErr w:type="spellStart"/>
    <w:r w:rsidRPr="009D4391">
      <w:rPr>
        <w:rFonts w:ascii="Times New Roman" w:hAnsi="Times New Roman" w:cs="Times New Roman"/>
      </w:rPr>
      <w:t>Odiongan</w:t>
    </w:r>
    <w:proofErr w:type="spellEnd"/>
    <w:r w:rsidRPr="009D4391">
      <w:rPr>
        <w:rFonts w:ascii="Times New Roman" w:hAnsi="Times New Roman" w:cs="Times New Roman"/>
      </w:rPr>
      <w:t>, Romblon</w:t>
    </w:r>
  </w:p>
  <w:p w:rsidR="004274DB" w:rsidRPr="009D4391" w:rsidRDefault="00C64A49">
    <w:pPr>
      <w:pStyle w:val="Header"/>
      <w:rPr>
        <w:rFonts w:ascii="Times New Roman" w:hAnsi="Times New Roman" w:cs="Times New Roman"/>
      </w:rPr>
    </w:pPr>
    <w:r w:rsidRPr="009D4391">
      <w:rPr>
        <w:rFonts w:ascii="Times New Roman" w:hAnsi="Times New Roman" w:cs="Times New Roman"/>
        <w:noProof/>
        <w:lang w:val="pt-BR" w:eastAsia="pt-BR"/>
      </w:rPr>
      <mc:AlternateContent>
        <mc:Choice Requires="wps">
          <w:drawing>
            <wp:anchor distT="0" distB="0" distL="114300" distR="114300" simplePos="0" relativeHeight="251659264" behindDoc="0" locked="0" layoutInCell="1" allowOverlap="1" wp14:anchorId="2F237E0B" wp14:editId="7FA747D1">
              <wp:simplePos x="0" y="0"/>
              <wp:positionH relativeFrom="column">
                <wp:posOffset>9525</wp:posOffset>
              </wp:positionH>
              <wp:positionV relativeFrom="paragraph">
                <wp:posOffset>144943</wp:posOffset>
              </wp:positionV>
              <wp:extent cx="60769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076950" cy="0"/>
                      </a:xfrm>
                      <a:prstGeom prst="line">
                        <a:avLst/>
                      </a:prstGeom>
                      <a:ln w="3492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xmlns:w15="http://schemas.microsoft.com/office/word/2012/wordml" xmlns:cx="http://schemas.microsoft.com/office/drawing/2014/chartex" xmlns:w16se="http://schemas.microsoft.com/office/word/2015/wordml/symex">
          <w:pict>
            <v:line w14:anchorId="1E0262F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4pt" to="479.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" strokecolor="#4472c4 [3208]" strokeweight="2.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D22D9"/>
    <w:multiLevelType w:val="hybridMultilevel"/>
    <w:tmpl w:val="2B6E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9A0AD6"/>
    <w:multiLevelType w:val="hybridMultilevel"/>
    <w:tmpl w:val="033C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2"/>
    <w:rsid w:val="00003975"/>
    <w:rsid w:val="0003522E"/>
    <w:rsid w:val="00036B97"/>
    <w:rsid w:val="00042441"/>
    <w:rsid w:val="00075B9D"/>
    <w:rsid w:val="00095BF2"/>
    <w:rsid w:val="000B1AC7"/>
    <w:rsid w:val="000B3C71"/>
    <w:rsid w:val="000E3A00"/>
    <w:rsid w:val="00100C0E"/>
    <w:rsid w:val="0014762D"/>
    <w:rsid w:val="0016703C"/>
    <w:rsid w:val="00172B25"/>
    <w:rsid w:val="001A4AA9"/>
    <w:rsid w:val="001B2CFE"/>
    <w:rsid w:val="001D3E2E"/>
    <w:rsid w:val="001D4874"/>
    <w:rsid w:val="001E28EB"/>
    <w:rsid w:val="001E2F8D"/>
    <w:rsid w:val="002042D9"/>
    <w:rsid w:val="0021561C"/>
    <w:rsid w:val="00261E27"/>
    <w:rsid w:val="002C4A52"/>
    <w:rsid w:val="002D1AEE"/>
    <w:rsid w:val="002E1ECB"/>
    <w:rsid w:val="002E7E11"/>
    <w:rsid w:val="00312314"/>
    <w:rsid w:val="003474EA"/>
    <w:rsid w:val="00363908"/>
    <w:rsid w:val="0036548D"/>
    <w:rsid w:val="00373FC1"/>
    <w:rsid w:val="003D2BC2"/>
    <w:rsid w:val="004013BC"/>
    <w:rsid w:val="0043615C"/>
    <w:rsid w:val="004B0AEE"/>
    <w:rsid w:val="004B6208"/>
    <w:rsid w:val="0051496D"/>
    <w:rsid w:val="00526C37"/>
    <w:rsid w:val="00535830"/>
    <w:rsid w:val="005C4E93"/>
    <w:rsid w:val="005C7E2D"/>
    <w:rsid w:val="005D7425"/>
    <w:rsid w:val="005F757F"/>
    <w:rsid w:val="00605675"/>
    <w:rsid w:val="00655633"/>
    <w:rsid w:val="006620BB"/>
    <w:rsid w:val="006A529F"/>
    <w:rsid w:val="006B10C5"/>
    <w:rsid w:val="006C19D8"/>
    <w:rsid w:val="006C447A"/>
    <w:rsid w:val="006D2E77"/>
    <w:rsid w:val="006E2CA9"/>
    <w:rsid w:val="00740BD7"/>
    <w:rsid w:val="00765DE0"/>
    <w:rsid w:val="007918D3"/>
    <w:rsid w:val="007A44B9"/>
    <w:rsid w:val="007E322D"/>
    <w:rsid w:val="008328F7"/>
    <w:rsid w:val="008347E4"/>
    <w:rsid w:val="00872C2A"/>
    <w:rsid w:val="00884D98"/>
    <w:rsid w:val="00887759"/>
    <w:rsid w:val="00890522"/>
    <w:rsid w:val="0089744B"/>
    <w:rsid w:val="008A6797"/>
    <w:rsid w:val="008C1BE2"/>
    <w:rsid w:val="008C7E8E"/>
    <w:rsid w:val="00901029"/>
    <w:rsid w:val="00901DC4"/>
    <w:rsid w:val="00912703"/>
    <w:rsid w:val="00943DE6"/>
    <w:rsid w:val="009506AA"/>
    <w:rsid w:val="00972DF4"/>
    <w:rsid w:val="00982288"/>
    <w:rsid w:val="009A1DC0"/>
    <w:rsid w:val="009B3B74"/>
    <w:rsid w:val="009B5727"/>
    <w:rsid w:val="009C3409"/>
    <w:rsid w:val="009C740F"/>
    <w:rsid w:val="009F465A"/>
    <w:rsid w:val="00A3276C"/>
    <w:rsid w:val="00A47505"/>
    <w:rsid w:val="00A5052F"/>
    <w:rsid w:val="00A625A1"/>
    <w:rsid w:val="00AA3CBB"/>
    <w:rsid w:val="00AC4BDD"/>
    <w:rsid w:val="00AD1603"/>
    <w:rsid w:val="00AD30BD"/>
    <w:rsid w:val="00AD444B"/>
    <w:rsid w:val="00AE2C2A"/>
    <w:rsid w:val="00AE31B6"/>
    <w:rsid w:val="00AF3045"/>
    <w:rsid w:val="00B44F55"/>
    <w:rsid w:val="00B46AF5"/>
    <w:rsid w:val="00B473AE"/>
    <w:rsid w:val="00B91CB0"/>
    <w:rsid w:val="00BB5408"/>
    <w:rsid w:val="00C01D3E"/>
    <w:rsid w:val="00C257EB"/>
    <w:rsid w:val="00C64A49"/>
    <w:rsid w:val="00C737FF"/>
    <w:rsid w:val="00C95310"/>
    <w:rsid w:val="00CB6E68"/>
    <w:rsid w:val="00CE098E"/>
    <w:rsid w:val="00CF51D8"/>
    <w:rsid w:val="00CF6FED"/>
    <w:rsid w:val="00CF7B3A"/>
    <w:rsid w:val="00D003FA"/>
    <w:rsid w:val="00D144AC"/>
    <w:rsid w:val="00D15957"/>
    <w:rsid w:val="00D4466C"/>
    <w:rsid w:val="00D77F63"/>
    <w:rsid w:val="00D80524"/>
    <w:rsid w:val="00DC1000"/>
    <w:rsid w:val="00E17090"/>
    <w:rsid w:val="00E446E0"/>
    <w:rsid w:val="00E60706"/>
    <w:rsid w:val="00E67EC6"/>
    <w:rsid w:val="00EA56EC"/>
    <w:rsid w:val="00ED263B"/>
    <w:rsid w:val="00EE70E3"/>
    <w:rsid w:val="00EF5335"/>
    <w:rsid w:val="00F139D3"/>
    <w:rsid w:val="00F31D53"/>
    <w:rsid w:val="00F4277C"/>
    <w:rsid w:val="00F6542A"/>
    <w:rsid w:val="00F77C1A"/>
    <w:rsid w:val="00FA2C8A"/>
    <w:rsid w:val="00FA2DC4"/>
    <w:rsid w:val="00FD0925"/>
    <w:rsid w:val="00FF3D2A"/>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E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E2"/>
    <w:rPr>
      <w:lang w:val="en-US"/>
    </w:rPr>
  </w:style>
  <w:style w:type="table" w:styleId="TableGrid">
    <w:name w:val="Table Grid"/>
    <w:basedOn w:val="TableNormal"/>
    <w:uiPriority w:val="39"/>
    <w:rsid w:val="008C1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1BE2"/>
    <w:pPr>
      <w:spacing w:after="0" w:line="240" w:lineRule="auto"/>
    </w:pPr>
    <w:rPr>
      <w:lang w:val="en-US"/>
    </w:rPr>
  </w:style>
  <w:style w:type="paragraph" w:styleId="Footer">
    <w:name w:val="footer"/>
    <w:basedOn w:val="Normal"/>
    <w:link w:val="FooterChar"/>
    <w:uiPriority w:val="99"/>
    <w:unhideWhenUsed/>
    <w:rsid w:val="0007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9D"/>
    <w:rPr>
      <w:lang w:val="en-US"/>
    </w:rPr>
  </w:style>
  <w:style w:type="paragraph" w:styleId="ListParagraph">
    <w:name w:val="List Paragraph"/>
    <w:basedOn w:val="Normal"/>
    <w:uiPriority w:val="34"/>
    <w:qFormat/>
    <w:rsid w:val="00003975"/>
    <w:pPr>
      <w:ind w:left="720"/>
      <w:contextualSpacing/>
    </w:pPr>
  </w:style>
  <w:style w:type="paragraph" w:styleId="BalloonText">
    <w:name w:val="Balloon Text"/>
    <w:basedOn w:val="Normal"/>
    <w:link w:val="BalloonTextChar"/>
    <w:uiPriority w:val="99"/>
    <w:semiHidden/>
    <w:unhideWhenUsed/>
    <w:rsid w:val="0083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8F7"/>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E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E2"/>
    <w:rPr>
      <w:lang w:val="en-US"/>
    </w:rPr>
  </w:style>
  <w:style w:type="table" w:styleId="TableGrid">
    <w:name w:val="Table Grid"/>
    <w:basedOn w:val="TableNormal"/>
    <w:uiPriority w:val="39"/>
    <w:rsid w:val="008C1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1BE2"/>
    <w:pPr>
      <w:spacing w:after="0" w:line="240" w:lineRule="auto"/>
    </w:pPr>
    <w:rPr>
      <w:lang w:val="en-US"/>
    </w:rPr>
  </w:style>
  <w:style w:type="paragraph" w:styleId="Footer">
    <w:name w:val="footer"/>
    <w:basedOn w:val="Normal"/>
    <w:link w:val="FooterChar"/>
    <w:uiPriority w:val="99"/>
    <w:unhideWhenUsed/>
    <w:rsid w:val="0007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B9D"/>
    <w:rPr>
      <w:lang w:val="en-US"/>
    </w:rPr>
  </w:style>
  <w:style w:type="paragraph" w:styleId="ListParagraph">
    <w:name w:val="List Paragraph"/>
    <w:basedOn w:val="Normal"/>
    <w:uiPriority w:val="34"/>
    <w:qFormat/>
    <w:rsid w:val="00003975"/>
    <w:pPr>
      <w:ind w:left="720"/>
      <w:contextualSpacing/>
    </w:pPr>
  </w:style>
  <w:style w:type="paragraph" w:styleId="BalloonText">
    <w:name w:val="Balloon Text"/>
    <w:basedOn w:val="Normal"/>
    <w:link w:val="BalloonTextChar"/>
    <w:uiPriority w:val="99"/>
    <w:semiHidden/>
    <w:unhideWhenUsed/>
    <w:rsid w:val="0083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8F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379">
      <w:bodyDiv w:val="1"/>
      <w:marLeft w:val="0"/>
      <w:marRight w:val="0"/>
      <w:marTop w:val="0"/>
      <w:marBottom w:val="0"/>
      <w:divBdr>
        <w:top w:val="none" w:sz="0" w:space="0" w:color="auto"/>
        <w:left w:val="none" w:sz="0" w:space="0" w:color="auto"/>
        <w:bottom w:val="none" w:sz="0" w:space="0" w:color="auto"/>
        <w:right w:val="none" w:sz="0" w:space="0" w:color="auto"/>
      </w:divBdr>
    </w:div>
    <w:div w:id="788671433">
      <w:bodyDiv w:val="1"/>
      <w:marLeft w:val="0"/>
      <w:marRight w:val="0"/>
      <w:marTop w:val="0"/>
      <w:marBottom w:val="0"/>
      <w:divBdr>
        <w:top w:val="none" w:sz="0" w:space="0" w:color="auto"/>
        <w:left w:val="none" w:sz="0" w:space="0" w:color="auto"/>
        <w:bottom w:val="none" w:sz="0" w:space="0" w:color="auto"/>
        <w:right w:val="none" w:sz="0" w:space="0" w:color="auto"/>
      </w:divBdr>
    </w:div>
    <w:div w:id="925067910">
      <w:bodyDiv w:val="1"/>
      <w:marLeft w:val="0"/>
      <w:marRight w:val="0"/>
      <w:marTop w:val="0"/>
      <w:marBottom w:val="0"/>
      <w:divBdr>
        <w:top w:val="none" w:sz="0" w:space="0" w:color="auto"/>
        <w:left w:val="none" w:sz="0" w:space="0" w:color="auto"/>
        <w:bottom w:val="none" w:sz="0" w:space="0" w:color="auto"/>
        <w:right w:val="none" w:sz="0" w:space="0" w:color="auto"/>
      </w:divBdr>
    </w:div>
    <w:div w:id="1067915945">
      <w:bodyDiv w:val="1"/>
      <w:marLeft w:val="0"/>
      <w:marRight w:val="0"/>
      <w:marTop w:val="0"/>
      <w:marBottom w:val="0"/>
      <w:divBdr>
        <w:top w:val="none" w:sz="0" w:space="0" w:color="auto"/>
        <w:left w:val="none" w:sz="0" w:space="0" w:color="auto"/>
        <w:bottom w:val="none" w:sz="0" w:space="0" w:color="auto"/>
        <w:right w:val="none" w:sz="0" w:space="0" w:color="auto"/>
      </w:divBdr>
    </w:div>
    <w:div w:id="2028021325">
      <w:bodyDiv w:val="1"/>
      <w:marLeft w:val="0"/>
      <w:marRight w:val="0"/>
      <w:marTop w:val="0"/>
      <w:marBottom w:val="0"/>
      <w:divBdr>
        <w:top w:val="none" w:sz="0" w:space="0" w:color="auto"/>
        <w:left w:val="none" w:sz="0" w:space="0" w:color="auto"/>
        <w:bottom w:val="none" w:sz="0" w:space="0" w:color="auto"/>
        <w:right w:val="none" w:sz="0" w:space="0" w:color="auto"/>
      </w:divBdr>
    </w:div>
    <w:div w:id="20847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579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66</cp:revision>
  <cp:lastPrinted>2018-05-18T05:54:00Z</cp:lastPrinted>
  <dcterms:created xsi:type="dcterms:W3CDTF">2017-11-03T22:24:00Z</dcterms:created>
  <dcterms:modified xsi:type="dcterms:W3CDTF">2018-05-18T06:01:00Z</dcterms:modified>
</cp:coreProperties>
</file>